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19B77" w14:textId="77777777" w:rsidR="008E2CFB" w:rsidRPr="00663B5B" w:rsidRDefault="008E2CFB" w:rsidP="00B7550A">
      <w:pPr>
        <w:pStyle w:val="Title"/>
        <w:pBdr>
          <w:bottom w:val="single" w:sz="8" w:space="0" w:color="5B9BD5"/>
        </w:pBdr>
        <w:spacing w:before="120" w:after="0" w:line="276" w:lineRule="auto"/>
        <w:jc w:val="center"/>
        <w:rPr>
          <w:rFonts w:ascii="Arial" w:hAnsi="Arial" w:cs="Arial"/>
          <w:sz w:val="36"/>
          <w:szCs w:val="36"/>
        </w:rPr>
      </w:pPr>
      <w:r w:rsidRPr="00697017">
        <w:rPr>
          <w:rFonts w:ascii="Arial" w:hAnsi="Arial" w:cs="Arial"/>
          <w:sz w:val="36"/>
          <w:szCs w:val="36"/>
        </w:rPr>
        <w:t xml:space="preserve">Project Identification Form (PIF): </w:t>
      </w:r>
      <w:r>
        <w:rPr>
          <w:rFonts w:ascii="Arial" w:hAnsi="Arial" w:cs="Arial"/>
          <w:sz w:val="36"/>
          <w:szCs w:val="36"/>
        </w:rPr>
        <w:t xml:space="preserve">Transport </w:t>
      </w:r>
      <w:r w:rsidRPr="00697017">
        <w:rPr>
          <w:rFonts w:ascii="Arial" w:hAnsi="Arial" w:cs="Arial"/>
          <w:sz w:val="36"/>
          <w:szCs w:val="36"/>
        </w:rPr>
        <w:t>Sector</w:t>
      </w:r>
    </w:p>
    <w:p w14:paraId="46A624A8" w14:textId="77777777" w:rsidR="006D7866" w:rsidRDefault="006D7866">
      <w:pPr>
        <w:pStyle w:val="Corps"/>
        <w:keepNext/>
        <w:keepLines/>
        <w:spacing w:line="276" w:lineRule="auto"/>
        <w:jc w:val="center"/>
        <w:outlineLvl w:val="0"/>
        <w:rPr>
          <w:rStyle w:val="Aucun"/>
          <w:rFonts w:ascii="Arial" w:eastAsia="Arial" w:hAnsi="Arial" w:cs="Arial"/>
          <w:b/>
          <w:bCs/>
        </w:rPr>
      </w:pPr>
    </w:p>
    <w:p w14:paraId="6ED9279B" w14:textId="77777777" w:rsidR="006D7866" w:rsidRPr="008E2CFB" w:rsidRDefault="00016A48" w:rsidP="008E2CFB">
      <w:pPr>
        <w:pStyle w:val="Corps"/>
        <w:jc w:val="center"/>
        <w:rPr>
          <w:rStyle w:val="Aucun"/>
          <w:rFonts w:ascii="Arial" w:eastAsia="Arial" w:hAnsi="Arial" w:cs="Arial"/>
          <w:b/>
          <w:bCs/>
          <w:sz w:val="28"/>
          <w:szCs w:val="28"/>
        </w:rPr>
      </w:pPr>
      <w:r>
        <w:rPr>
          <w:rStyle w:val="Aucun"/>
          <w:rFonts w:ascii="Arial" w:hAnsi="Arial"/>
          <w:b/>
          <w:bCs/>
          <w:sz w:val="28"/>
          <w:szCs w:val="28"/>
        </w:rPr>
        <w:t>Part One</w:t>
      </w:r>
    </w:p>
    <w:p w14:paraId="1BD158B3" w14:textId="77777777" w:rsidR="006D7866" w:rsidRPr="008E2CFB" w:rsidRDefault="00016A48" w:rsidP="008E2CFB">
      <w:pPr>
        <w:pStyle w:val="Corps"/>
        <w:numPr>
          <w:ilvl w:val="0"/>
          <w:numId w:val="2"/>
        </w:numPr>
        <w:spacing w:before="200" w:after="200" w:line="276" w:lineRule="auto"/>
        <w:rPr>
          <w:rStyle w:val="Aucun"/>
          <w:rFonts w:ascii="Arial" w:hAnsi="Arial"/>
          <w:b/>
          <w:bCs/>
          <w:lang w:val="de-DE"/>
        </w:rPr>
      </w:pPr>
      <w:r>
        <w:rPr>
          <w:rStyle w:val="Aucun"/>
          <w:rFonts w:ascii="Arial" w:hAnsi="Arial"/>
          <w:b/>
          <w:bCs/>
          <w:lang w:val="de-DE"/>
        </w:rPr>
        <w:t>GENERAL INFORMATION</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05"/>
        <w:gridCol w:w="5745"/>
      </w:tblGrid>
      <w:tr w:rsidR="006D7866" w14:paraId="1391FC7D" w14:textId="77777777">
        <w:trPr>
          <w:trHeight w:val="743"/>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9449A60" w14:textId="77777777" w:rsidR="006D7866" w:rsidRDefault="00016A48">
            <w:pPr>
              <w:pStyle w:val="Corps"/>
              <w:spacing w:before="60" w:after="60" w:line="260" w:lineRule="atLeast"/>
            </w:pPr>
            <w:r>
              <w:rPr>
                <w:rStyle w:val="Aucun"/>
                <w:rFonts w:ascii="Arial" w:hAnsi="Arial"/>
                <w:sz w:val="20"/>
                <w:szCs w:val="20"/>
              </w:rPr>
              <w:t>Project title:</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E33C6C" w14:textId="77777777" w:rsidR="006D7866" w:rsidRPr="008E2CFB" w:rsidRDefault="008E170A">
            <w:pPr>
              <w:pStyle w:val="Corps"/>
              <w:spacing w:before="60" w:after="60" w:line="260" w:lineRule="atLeast"/>
              <w:jc w:val="both"/>
              <w:rPr>
                <w:color w:val="auto"/>
              </w:rPr>
            </w:pPr>
            <w:r>
              <w:rPr>
                <w:rStyle w:val="Aucun"/>
                <w:rFonts w:ascii="Arial" w:hAnsi="Arial"/>
                <w:bCs/>
                <w:iCs/>
                <w:color w:val="auto"/>
                <w:sz w:val="20"/>
                <w:szCs w:val="20"/>
                <w:u w:color="2E74B5"/>
              </w:rPr>
              <w:t xml:space="preserve">Construction and </w:t>
            </w:r>
            <w:proofErr w:type="spellStart"/>
            <w:r>
              <w:rPr>
                <w:rStyle w:val="Aucun"/>
                <w:rFonts w:ascii="Arial" w:hAnsi="Arial"/>
                <w:bCs/>
                <w:iCs/>
                <w:color w:val="auto"/>
                <w:sz w:val="20"/>
                <w:szCs w:val="20"/>
                <w:u w:color="2E74B5"/>
              </w:rPr>
              <w:t>modernisation</w:t>
            </w:r>
            <w:proofErr w:type="spellEnd"/>
            <w:r>
              <w:rPr>
                <w:rStyle w:val="Aucun"/>
                <w:rFonts w:ascii="Arial" w:hAnsi="Arial"/>
                <w:bCs/>
                <w:iCs/>
                <w:color w:val="auto"/>
                <w:sz w:val="20"/>
                <w:szCs w:val="20"/>
                <w:u w:color="2E74B5"/>
              </w:rPr>
              <w:t xml:space="preserve"> of the Railway Line </w:t>
            </w:r>
            <w:proofErr w:type="spellStart"/>
            <w:r w:rsidR="00016A48" w:rsidRPr="008E2CFB">
              <w:rPr>
                <w:rStyle w:val="Aucun"/>
                <w:rFonts w:ascii="Arial" w:hAnsi="Arial"/>
                <w:bCs/>
                <w:iCs/>
                <w:color w:val="auto"/>
                <w:sz w:val="20"/>
                <w:szCs w:val="20"/>
                <w:u w:color="2E74B5"/>
              </w:rPr>
              <w:t>Prishtina</w:t>
            </w:r>
            <w:proofErr w:type="spellEnd"/>
            <w:r w:rsidR="00016A48" w:rsidRPr="008E2CFB">
              <w:rPr>
                <w:rStyle w:val="Aucun"/>
                <w:rFonts w:ascii="Arial" w:hAnsi="Arial"/>
                <w:bCs/>
                <w:iCs/>
                <w:color w:val="auto"/>
                <w:sz w:val="20"/>
                <w:szCs w:val="20"/>
                <w:u w:color="2E74B5"/>
              </w:rPr>
              <w:t xml:space="preserve"> - </w:t>
            </w:r>
            <w:proofErr w:type="spellStart"/>
            <w:r w:rsidR="00016A48" w:rsidRPr="008E2CFB">
              <w:rPr>
                <w:rStyle w:val="Aucun"/>
                <w:rFonts w:ascii="Arial" w:hAnsi="Arial"/>
                <w:bCs/>
                <w:iCs/>
                <w:color w:val="auto"/>
                <w:sz w:val="20"/>
                <w:szCs w:val="20"/>
                <w:u w:color="2E74B5"/>
              </w:rPr>
              <w:t>Fushë</w:t>
            </w:r>
            <w:proofErr w:type="spellEnd"/>
            <w:r w:rsidR="00016A48" w:rsidRPr="008E2CFB">
              <w:rPr>
                <w:rStyle w:val="Aucun"/>
                <w:rFonts w:ascii="Arial" w:hAnsi="Arial"/>
                <w:bCs/>
                <w:iCs/>
                <w:color w:val="auto"/>
                <w:sz w:val="20"/>
                <w:szCs w:val="20"/>
                <w:u w:color="2E74B5"/>
              </w:rPr>
              <w:t xml:space="preserve"> </w:t>
            </w:r>
            <w:proofErr w:type="spellStart"/>
            <w:r w:rsidR="00016A48" w:rsidRPr="008E2CFB">
              <w:rPr>
                <w:rStyle w:val="Aucun"/>
                <w:rFonts w:ascii="Arial" w:hAnsi="Arial"/>
                <w:bCs/>
                <w:iCs/>
                <w:color w:val="auto"/>
                <w:sz w:val="20"/>
                <w:szCs w:val="20"/>
                <w:u w:color="2E74B5"/>
              </w:rPr>
              <w:t>Kosovë</w:t>
            </w:r>
            <w:proofErr w:type="spellEnd"/>
            <w:r w:rsidR="00016A48" w:rsidRPr="008E2CFB">
              <w:rPr>
                <w:rStyle w:val="Aucun"/>
                <w:rFonts w:ascii="Arial" w:hAnsi="Arial"/>
                <w:bCs/>
                <w:iCs/>
                <w:color w:val="auto"/>
                <w:sz w:val="20"/>
                <w:szCs w:val="20"/>
                <w:u w:color="2E74B5"/>
              </w:rPr>
              <w:t xml:space="preserve"> – </w:t>
            </w:r>
            <w:proofErr w:type="spellStart"/>
            <w:r w:rsidR="00016A48" w:rsidRPr="008E2CFB">
              <w:rPr>
                <w:rStyle w:val="Aucun"/>
                <w:rFonts w:ascii="Arial" w:hAnsi="Arial"/>
                <w:bCs/>
                <w:iCs/>
                <w:color w:val="auto"/>
                <w:sz w:val="20"/>
                <w:szCs w:val="20"/>
                <w:u w:color="2E74B5"/>
              </w:rPr>
              <w:t>Pr</w:t>
            </w:r>
            <w:r>
              <w:rPr>
                <w:rStyle w:val="Aucun"/>
                <w:rFonts w:ascii="Arial" w:hAnsi="Arial"/>
                <w:bCs/>
                <w:iCs/>
                <w:color w:val="auto"/>
                <w:sz w:val="20"/>
                <w:szCs w:val="20"/>
                <w:u w:color="2E74B5"/>
              </w:rPr>
              <w:t>ishtina</w:t>
            </w:r>
            <w:proofErr w:type="spellEnd"/>
            <w:r>
              <w:rPr>
                <w:rStyle w:val="Aucun"/>
                <w:rFonts w:ascii="Arial" w:hAnsi="Arial"/>
                <w:bCs/>
                <w:iCs/>
                <w:color w:val="auto"/>
                <w:sz w:val="20"/>
                <w:szCs w:val="20"/>
                <w:u w:color="2E74B5"/>
              </w:rPr>
              <w:t xml:space="preserve"> Airport “</w:t>
            </w:r>
            <w:proofErr w:type="spellStart"/>
            <w:r>
              <w:rPr>
                <w:rStyle w:val="Aucun"/>
                <w:rFonts w:ascii="Arial" w:hAnsi="Arial"/>
                <w:bCs/>
                <w:iCs/>
                <w:color w:val="auto"/>
                <w:sz w:val="20"/>
                <w:szCs w:val="20"/>
                <w:u w:color="2E74B5"/>
              </w:rPr>
              <w:t>Adem</w:t>
            </w:r>
            <w:proofErr w:type="spellEnd"/>
            <w:r>
              <w:rPr>
                <w:rStyle w:val="Aucun"/>
                <w:rFonts w:ascii="Arial" w:hAnsi="Arial"/>
                <w:bCs/>
                <w:iCs/>
                <w:color w:val="auto"/>
                <w:sz w:val="20"/>
                <w:szCs w:val="20"/>
                <w:u w:color="2E74B5"/>
              </w:rPr>
              <w:t xml:space="preserve"> Jashari,” </w:t>
            </w:r>
            <w:r w:rsidR="00016A48" w:rsidRPr="008E2CFB">
              <w:rPr>
                <w:rStyle w:val="Aucun"/>
                <w:rFonts w:ascii="Arial" w:hAnsi="Arial"/>
                <w:bCs/>
                <w:iCs/>
                <w:color w:val="auto"/>
                <w:sz w:val="20"/>
                <w:szCs w:val="20"/>
                <w:u w:color="2E74B5"/>
              </w:rPr>
              <w:t>16.87 km</w:t>
            </w:r>
          </w:p>
        </w:tc>
      </w:tr>
      <w:tr w:rsidR="006D7866" w14:paraId="6FF307A0" w14:textId="77777777">
        <w:trPr>
          <w:trHeight w:val="223"/>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290078C" w14:textId="77777777" w:rsidR="006D7866" w:rsidRDefault="00016A48">
            <w:pPr>
              <w:pStyle w:val="Corps"/>
              <w:spacing w:before="60" w:after="60" w:line="260" w:lineRule="atLeast"/>
            </w:pPr>
            <w:r>
              <w:rPr>
                <w:rStyle w:val="Aucun"/>
                <w:rFonts w:ascii="Arial" w:hAnsi="Arial"/>
                <w:sz w:val="20"/>
                <w:szCs w:val="20"/>
              </w:rPr>
              <w:t>Sector</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E7248" w14:textId="77777777" w:rsidR="006D7866" w:rsidRPr="008E2CFB" w:rsidRDefault="00016A48">
            <w:pPr>
              <w:pStyle w:val="Corps"/>
              <w:spacing w:before="60" w:after="60" w:line="260" w:lineRule="atLeast"/>
              <w:jc w:val="both"/>
              <w:rPr>
                <w:color w:val="auto"/>
              </w:rPr>
            </w:pPr>
            <w:r w:rsidRPr="008E2CFB">
              <w:rPr>
                <w:rStyle w:val="Aucun"/>
                <w:rFonts w:ascii="Arial" w:hAnsi="Arial"/>
                <w:iCs/>
                <w:color w:val="auto"/>
                <w:sz w:val="20"/>
                <w:szCs w:val="20"/>
                <w:u w:color="2E74B5"/>
              </w:rPr>
              <w:t xml:space="preserve">Transport  </w:t>
            </w:r>
          </w:p>
        </w:tc>
      </w:tr>
      <w:tr w:rsidR="006D7866" w14:paraId="4DB4F837" w14:textId="77777777">
        <w:trPr>
          <w:trHeight w:val="223"/>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9786C4D" w14:textId="77777777" w:rsidR="006D7866" w:rsidRDefault="00016A48">
            <w:pPr>
              <w:pStyle w:val="Corps"/>
              <w:spacing w:before="60" w:after="60" w:line="260" w:lineRule="atLeast"/>
            </w:pPr>
            <w:r>
              <w:rPr>
                <w:rStyle w:val="Aucun"/>
                <w:rFonts w:ascii="Arial" w:hAnsi="Arial"/>
                <w:sz w:val="20"/>
                <w:szCs w:val="20"/>
              </w:rPr>
              <w:t>Subsector* (see list on the last page)</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DFA474" w14:textId="77777777" w:rsidR="006D7866" w:rsidRPr="008E2CFB" w:rsidRDefault="00016A48">
            <w:pPr>
              <w:pStyle w:val="Corps"/>
              <w:spacing w:before="60" w:after="60" w:line="260" w:lineRule="atLeast"/>
              <w:jc w:val="both"/>
              <w:rPr>
                <w:color w:val="auto"/>
              </w:rPr>
            </w:pPr>
            <w:r w:rsidRPr="008E2CFB">
              <w:rPr>
                <w:rStyle w:val="Aucun"/>
                <w:rFonts w:ascii="Arial" w:hAnsi="Arial"/>
                <w:iCs/>
                <w:color w:val="auto"/>
                <w:sz w:val="20"/>
                <w:szCs w:val="20"/>
                <w:u w:color="2E74B5"/>
              </w:rPr>
              <w:t>Rail</w:t>
            </w:r>
          </w:p>
        </w:tc>
      </w:tr>
      <w:tr w:rsidR="006D7866" w14:paraId="3CE3DCC4" w14:textId="77777777" w:rsidTr="00B7550A">
        <w:trPr>
          <w:trHeight w:val="684"/>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2A33C69" w14:textId="77777777" w:rsidR="006D7866" w:rsidRDefault="00016A48">
            <w:pPr>
              <w:pStyle w:val="Corps"/>
              <w:spacing w:before="60" w:after="60" w:line="260" w:lineRule="atLeast"/>
            </w:pPr>
            <w:r>
              <w:rPr>
                <w:rStyle w:val="Aucun"/>
                <w:rFonts w:ascii="Arial" w:hAnsi="Arial"/>
                <w:sz w:val="20"/>
                <w:szCs w:val="20"/>
              </w:rPr>
              <w:t>Lead project Beneficiary/proponent:</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135" w:type="dxa"/>
              <w:bottom w:w="80" w:type="dxa"/>
              <w:right w:w="80" w:type="dxa"/>
            </w:tcMar>
            <w:vAlign w:val="center"/>
          </w:tcPr>
          <w:p w14:paraId="3B51473C" w14:textId="77777777" w:rsidR="006D7866" w:rsidRPr="008E2CFB" w:rsidRDefault="00016A48" w:rsidP="008E2CFB">
            <w:pPr>
              <w:pStyle w:val="Corps"/>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Ministry of Environment, Spatial Planning and Infrastructure</w:t>
            </w:r>
            <w:r w:rsidR="008E2CFB">
              <w:rPr>
                <w:rStyle w:val="Aucun"/>
                <w:rFonts w:ascii="Arial" w:hAnsi="Arial"/>
                <w:iCs/>
                <w:color w:val="auto"/>
                <w:sz w:val="20"/>
                <w:szCs w:val="20"/>
                <w:u w:color="2E74B5"/>
              </w:rPr>
              <w:t xml:space="preserve"> (MESPI;</w:t>
            </w:r>
            <w:r w:rsidR="008E2CFB">
              <w:rPr>
                <w:rStyle w:val="Aucun"/>
                <w:rFonts w:ascii="Arial" w:eastAsia="Arial" w:hAnsi="Arial" w:cs="Arial"/>
                <w:iCs/>
                <w:color w:val="auto"/>
                <w:sz w:val="20"/>
                <w:szCs w:val="20"/>
                <w:u w:color="2E74B5"/>
              </w:rPr>
              <w:t xml:space="preserve"> </w:t>
            </w:r>
            <w:r w:rsidRPr="008E2CFB">
              <w:rPr>
                <w:rStyle w:val="Aucun"/>
                <w:rFonts w:ascii="Arial" w:hAnsi="Arial"/>
                <w:iCs/>
                <w:color w:val="auto"/>
                <w:sz w:val="20"/>
                <w:szCs w:val="20"/>
                <w:u w:color="2E74B5"/>
              </w:rPr>
              <w:t>Ministry of Economy</w:t>
            </w:r>
            <w:r w:rsidR="008E2CFB">
              <w:rPr>
                <w:rStyle w:val="Aucun"/>
                <w:rFonts w:ascii="Arial" w:hAnsi="Arial"/>
                <w:iCs/>
                <w:color w:val="auto"/>
                <w:sz w:val="20"/>
                <w:szCs w:val="20"/>
                <w:u w:color="2E74B5"/>
              </w:rPr>
              <w:t xml:space="preserve"> (ME)</w:t>
            </w:r>
          </w:p>
          <w:p w14:paraId="3826A064" w14:textId="77777777" w:rsidR="006D7866" w:rsidRPr="008E2CFB" w:rsidRDefault="00016A48" w:rsidP="008E2CFB">
            <w:pPr>
              <w:pStyle w:val="Corps"/>
              <w:jc w:val="both"/>
              <w:rPr>
                <w:color w:val="auto"/>
              </w:rPr>
            </w:pPr>
            <w:r w:rsidRPr="008E2CFB">
              <w:rPr>
                <w:rStyle w:val="Aucun"/>
                <w:rFonts w:ascii="Arial" w:hAnsi="Arial"/>
                <w:iCs/>
                <w:color w:val="auto"/>
                <w:sz w:val="20"/>
                <w:szCs w:val="20"/>
                <w:u w:color="2E74B5"/>
              </w:rPr>
              <w:t>Kosovo Railways Infrastructure – INFRAKOS JSC</w:t>
            </w:r>
          </w:p>
        </w:tc>
      </w:tr>
      <w:tr w:rsidR="006D7866" w14:paraId="703BF7F9" w14:textId="77777777" w:rsidTr="00110541">
        <w:trPr>
          <w:trHeight w:val="531"/>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A5E62CA" w14:textId="77777777" w:rsidR="006D7866" w:rsidRDefault="00016A48">
            <w:pPr>
              <w:pStyle w:val="Corps"/>
              <w:spacing w:before="60" w:after="60" w:line="260" w:lineRule="atLeast"/>
            </w:pPr>
            <w:bookmarkStart w:id="0" w:name="_GoBack"/>
            <w:bookmarkEnd w:id="0"/>
            <w:r>
              <w:rPr>
                <w:rStyle w:val="Aucun"/>
                <w:rFonts w:ascii="Arial" w:hAnsi="Arial"/>
                <w:sz w:val="20"/>
                <w:szCs w:val="20"/>
              </w:rPr>
              <w:t>Institution that is the author of the project proposal</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135" w:type="dxa"/>
              <w:bottom w:w="80" w:type="dxa"/>
              <w:right w:w="80" w:type="dxa"/>
            </w:tcMar>
            <w:vAlign w:val="center"/>
          </w:tcPr>
          <w:p w14:paraId="0200B568" w14:textId="77777777" w:rsidR="006D7866" w:rsidRPr="008E2CFB" w:rsidRDefault="008E2CFB" w:rsidP="00E30E20">
            <w:pPr>
              <w:pStyle w:val="Corps"/>
              <w:spacing w:before="60" w:after="60" w:line="260" w:lineRule="atLeast"/>
              <w:jc w:val="both"/>
              <w:rPr>
                <w:rFonts w:ascii="Arial" w:eastAsia="Arial" w:hAnsi="Arial" w:cs="Arial"/>
                <w:iCs/>
                <w:color w:val="auto"/>
                <w:sz w:val="20"/>
                <w:szCs w:val="20"/>
                <w:u w:color="2E74B5"/>
              </w:rPr>
            </w:pPr>
            <w:proofErr w:type="spellStart"/>
            <w:r>
              <w:rPr>
                <w:rStyle w:val="Aucun"/>
                <w:rFonts w:ascii="Arial" w:hAnsi="Arial"/>
                <w:iCs/>
                <w:color w:val="auto"/>
                <w:sz w:val="20"/>
                <w:szCs w:val="20"/>
                <w:u w:color="2E74B5"/>
              </w:rPr>
              <w:t>Kosova</w:t>
            </w:r>
            <w:proofErr w:type="spellEnd"/>
            <w:r>
              <w:rPr>
                <w:rStyle w:val="Aucun"/>
                <w:rFonts w:ascii="Arial" w:hAnsi="Arial"/>
                <w:iCs/>
                <w:color w:val="auto"/>
                <w:sz w:val="20"/>
                <w:szCs w:val="20"/>
                <w:u w:color="2E74B5"/>
              </w:rPr>
              <w:t xml:space="preserve"> </w:t>
            </w:r>
            <w:r w:rsidR="00016A48" w:rsidRPr="008E2CFB">
              <w:rPr>
                <w:rStyle w:val="Aucun"/>
                <w:rFonts w:ascii="Arial" w:hAnsi="Arial"/>
                <w:iCs/>
                <w:color w:val="auto"/>
                <w:sz w:val="20"/>
                <w:szCs w:val="20"/>
                <w:u w:color="2E74B5"/>
              </w:rPr>
              <w:t>Railways Infrastructure – INFRAKOS JSC</w:t>
            </w:r>
            <w:r>
              <w:rPr>
                <w:rStyle w:val="Aucun"/>
                <w:rFonts w:ascii="Arial" w:eastAsia="Arial" w:hAnsi="Arial" w:cs="Arial"/>
                <w:iCs/>
                <w:color w:val="auto"/>
                <w:sz w:val="20"/>
                <w:szCs w:val="20"/>
                <w:u w:color="2E74B5"/>
              </w:rPr>
              <w:t>, MESPI</w:t>
            </w:r>
          </w:p>
        </w:tc>
      </w:tr>
      <w:tr w:rsidR="006D7866" w14:paraId="5E235CDE" w14:textId="77777777" w:rsidTr="00031074">
        <w:trPr>
          <w:trHeight w:val="5670"/>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7A4F735" w14:textId="77777777" w:rsidR="006D7866" w:rsidRDefault="00016A48">
            <w:pPr>
              <w:pStyle w:val="Corps"/>
              <w:spacing w:before="60" w:after="60" w:line="260" w:lineRule="atLeast"/>
            </w:pPr>
            <w:r>
              <w:rPr>
                <w:rStyle w:val="Aucun"/>
                <w:rFonts w:ascii="Arial" w:hAnsi="Arial"/>
                <w:sz w:val="20"/>
                <w:szCs w:val="20"/>
              </w:rPr>
              <w:t>Location/Map</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AC7E74" w14:textId="38617359" w:rsidR="006D7866" w:rsidRDefault="00031074" w:rsidP="00E30E20">
            <w:pPr>
              <w:pStyle w:val="Corps"/>
              <w:spacing w:before="60" w:after="60" w:line="260" w:lineRule="atLeast"/>
              <w:rPr>
                <w:rStyle w:val="Aucun"/>
                <w:rFonts w:ascii="Arial" w:hAnsi="Arial"/>
                <w:iCs/>
                <w:color w:val="auto"/>
                <w:sz w:val="20"/>
                <w:szCs w:val="20"/>
                <w:u w:color="2E74B5"/>
              </w:rPr>
            </w:pPr>
            <w:r>
              <w:rPr>
                <w:rStyle w:val="Aucun"/>
                <w:rFonts w:ascii="Arial" w:hAnsi="Arial"/>
                <w:iCs/>
                <w:color w:val="auto"/>
                <w:sz w:val="20"/>
                <w:szCs w:val="20"/>
                <w:u w:color="2E74B5"/>
              </w:rPr>
              <w:t>T</w:t>
            </w:r>
            <w:r w:rsidR="00016A48" w:rsidRPr="008E2CFB">
              <w:rPr>
                <w:rStyle w:val="Aucun"/>
                <w:rFonts w:ascii="Arial" w:hAnsi="Arial"/>
                <w:iCs/>
                <w:color w:val="auto"/>
                <w:sz w:val="20"/>
                <w:szCs w:val="20"/>
                <w:u w:color="2E74B5"/>
              </w:rPr>
              <w:t xml:space="preserve">he project area is located in three municipalities: </w:t>
            </w:r>
            <w:proofErr w:type="spellStart"/>
            <w:r w:rsidR="00016A48" w:rsidRPr="008E2CFB">
              <w:rPr>
                <w:rStyle w:val="Aucun"/>
                <w:rFonts w:ascii="Arial" w:hAnsi="Arial"/>
                <w:iCs/>
                <w:color w:val="auto"/>
                <w:sz w:val="20"/>
                <w:szCs w:val="20"/>
                <w:u w:color="2E74B5"/>
              </w:rPr>
              <w:t>Prishtina</w:t>
            </w:r>
            <w:proofErr w:type="spellEnd"/>
            <w:r w:rsidR="00016A48" w:rsidRPr="008E2CFB">
              <w:rPr>
                <w:rStyle w:val="Aucun"/>
                <w:rFonts w:ascii="Arial" w:hAnsi="Arial"/>
                <w:iCs/>
                <w:color w:val="auto"/>
                <w:sz w:val="20"/>
                <w:szCs w:val="20"/>
                <w:u w:color="2E74B5"/>
              </w:rPr>
              <w:t xml:space="preserve">, </w:t>
            </w:r>
            <w:proofErr w:type="spellStart"/>
            <w:r w:rsidR="00016A48" w:rsidRPr="008E2CFB">
              <w:rPr>
                <w:rStyle w:val="Aucun"/>
                <w:rFonts w:ascii="Arial" w:hAnsi="Arial"/>
                <w:iCs/>
                <w:color w:val="auto"/>
                <w:sz w:val="20"/>
                <w:szCs w:val="20"/>
                <w:u w:color="2E74B5"/>
              </w:rPr>
              <w:t>Fushë</w:t>
            </w:r>
            <w:proofErr w:type="spellEnd"/>
            <w:r w:rsidR="00016A48" w:rsidRPr="008E2CFB">
              <w:rPr>
                <w:rStyle w:val="Aucun"/>
                <w:rFonts w:ascii="Arial" w:hAnsi="Arial"/>
                <w:iCs/>
                <w:color w:val="auto"/>
                <w:sz w:val="20"/>
                <w:szCs w:val="20"/>
                <w:u w:color="2E74B5"/>
              </w:rPr>
              <w:t xml:space="preserve"> </w:t>
            </w:r>
            <w:proofErr w:type="spellStart"/>
            <w:r w:rsidR="00016A48" w:rsidRPr="008E2CFB">
              <w:rPr>
                <w:rStyle w:val="Aucun"/>
                <w:rFonts w:ascii="Arial" w:hAnsi="Arial"/>
                <w:iCs/>
                <w:color w:val="auto"/>
                <w:sz w:val="20"/>
                <w:szCs w:val="20"/>
                <w:u w:color="2E74B5"/>
              </w:rPr>
              <w:t>Kosovë</w:t>
            </w:r>
            <w:proofErr w:type="spellEnd"/>
            <w:r w:rsidR="00016A48" w:rsidRPr="008E2CFB">
              <w:rPr>
                <w:rStyle w:val="Aucun"/>
                <w:rFonts w:ascii="Arial" w:hAnsi="Arial"/>
                <w:iCs/>
                <w:color w:val="auto"/>
                <w:sz w:val="20"/>
                <w:szCs w:val="20"/>
                <w:u w:color="2E74B5"/>
              </w:rPr>
              <w:t xml:space="preserve"> and </w:t>
            </w:r>
            <w:proofErr w:type="spellStart"/>
            <w:r w:rsidR="00016A48" w:rsidRPr="008E2CFB">
              <w:rPr>
                <w:rStyle w:val="Aucun"/>
                <w:rFonts w:ascii="Arial" w:hAnsi="Arial"/>
                <w:iCs/>
                <w:color w:val="auto"/>
                <w:sz w:val="20"/>
                <w:szCs w:val="20"/>
                <w:u w:color="2E74B5"/>
              </w:rPr>
              <w:t>Lipjan</w:t>
            </w:r>
            <w:proofErr w:type="spellEnd"/>
            <w:r w:rsidR="00016A48" w:rsidRPr="008E2CFB">
              <w:rPr>
                <w:rStyle w:val="Aucun"/>
                <w:rFonts w:ascii="Arial" w:hAnsi="Arial"/>
                <w:iCs/>
                <w:color w:val="auto"/>
                <w:sz w:val="20"/>
                <w:szCs w:val="20"/>
                <w:u w:color="2E74B5"/>
              </w:rPr>
              <w:t>.</w:t>
            </w:r>
          </w:p>
          <w:p w14:paraId="0D92FF0B" w14:textId="77777777" w:rsidR="00E30E20" w:rsidRPr="008E2CFB" w:rsidRDefault="00E30E20" w:rsidP="00E30E20">
            <w:pPr>
              <w:pStyle w:val="Corps"/>
              <w:spacing w:before="60" w:after="60" w:line="260" w:lineRule="atLeast"/>
              <w:rPr>
                <w:rStyle w:val="Aucun"/>
                <w:rFonts w:ascii="Arial" w:eastAsia="Arial" w:hAnsi="Arial" w:cs="Arial"/>
                <w:iCs/>
                <w:color w:val="auto"/>
                <w:sz w:val="20"/>
                <w:szCs w:val="20"/>
                <w:u w:color="2E74B5"/>
              </w:rPr>
            </w:pPr>
          </w:p>
          <w:p w14:paraId="5A7BE595" w14:textId="77777777" w:rsidR="006D7866" w:rsidRPr="00110541" w:rsidRDefault="00016A48" w:rsidP="00110541">
            <w:pPr>
              <w:pStyle w:val="Corps"/>
              <w:spacing w:before="60" w:after="60" w:line="260" w:lineRule="atLeast"/>
              <w:jc w:val="center"/>
            </w:pPr>
            <w:r>
              <w:rPr>
                <w:rStyle w:val="Aucun"/>
                <w:rFonts w:ascii="Arial" w:eastAsia="Arial" w:hAnsi="Arial" w:cs="Arial"/>
                <w:i/>
                <w:iCs/>
                <w:noProof/>
                <w:color w:val="2E74B5"/>
                <w:sz w:val="20"/>
                <w:szCs w:val="20"/>
                <w:u w:color="2E74B5"/>
              </w:rPr>
              <w:drawing>
                <wp:inline distT="0" distB="0" distL="0" distR="0" wp14:anchorId="62BF019C" wp14:editId="54AD96E9">
                  <wp:extent cx="2393343" cy="2496709"/>
                  <wp:effectExtent l="0" t="0" r="6985" b="0"/>
                  <wp:docPr id="1073741825" name="officeArt object" descr="Picture 27"/>
                  <wp:cNvGraphicFramePr/>
                  <a:graphic xmlns:a="http://schemas.openxmlformats.org/drawingml/2006/main">
                    <a:graphicData uri="http://schemas.openxmlformats.org/drawingml/2006/picture">
                      <pic:pic xmlns:pic="http://schemas.openxmlformats.org/drawingml/2006/picture">
                        <pic:nvPicPr>
                          <pic:cNvPr id="1073741825" name="Picture 27" descr="Picture 27"/>
                          <pic:cNvPicPr>
                            <a:picLocks noChangeAspect="1"/>
                          </pic:cNvPicPr>
                        </pic:nvPicPr>
                        <pic:blipFill>
                          <a:blip r:embed="rId7">
                            <a:extLst/>
                          </a:blip>
                          <a:stretch>
                            <a:fillRect/>
                          </a:stretch>
                        </pic:blipFill>
                        <pic:spPr>
                          <a:xfrm>
                            <a:off x="0" y="0"/>
                            <a:ext cx="2407706" cy="2511692"/>
                          </a:xfrm>
                          <a:prstGeom prst="rect">
                            <a:avLst/>
                          </a:prstGeom>
                          <a:ln w="12700" cap="flat">
                            <a:noFill/>
                            <a:miter lim="400000"/>
                          </a:ln>
                          <a:effectLst/>
                        </pic:spPr>
                      </pic:pic>
                    </a:graphicData>
                  </a:graphic>
                </wp:inline>
              </w:drawing>
            </w:r>
          </w:p>
        </w:tc>
      </w:tr>
      <w:tr w:rsidR="006D7866" w14:paraId="361CE731" w14:textId="77777777" w:rsidTr="00B7550A">
        <w:trPr>
          <w:trHeight w:val="2610"/>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DAEA564" w14:textId="77777777" w:rsidR="006D7866" w:rsidRDefault="00016A48">
            <w:pPr>
              <w:pStyle w:val="Corps"/>
              <w:spacing w:before="60" w:after="60" w:line="260" w:lineRule="atLeast"/>
              <w:rPr>
                <w:rStyle w:val="Aucun"/>
                <w:rFonts w:ascii="Arial" w:eastAsia="Arial" w:hAnsi="Arial" w:cs="Arial"/>
                <w:sz w:val="20"/>
                <w:szCs w:val="20"/>
              </w:rPr>
            </w:pPr>
            <w:r>
              <w:rPr>
                <w:rStyle w:val="Aucun"/>
                <w:rFonts w:ascii="Arial" w:hAnsi="Arial"/>
                <w:sz w:val="20"/>
                <w:szCs w:val="20"/>
              </w:rPr>
              <w:lastRenderedPageBreak/>
              <w:t>Total investment estimated:</w:t>
            </w:r>
          </w:p>
          <w:p w14:paraId="668937BC" w14:textId="77777777" w:rsidR="00FF5B93" w:rsidRDefault="00016A48">
            <w:pPr>
              <w:pStyle w:val="Corps"/>
              <w:numPr>
                <w:ilvl w:val="0"/>
                <w:numId w:val="3"/>
              </w:numPr>
              <w:spacing w:before="60" w:after="60" w:line="260" w:lineRule="atLeast"/>
              <w:rPr>
                <w:rStyle w:val="Aucun"/>
                <w:rFonts w:ascii="Arial" w:hAnsi="Arial"/>
                <w:sz w:val="20"/>
                <w:szCs w:val="20"/>
              </w:rPr>
            </w:pPr>
            <w:r>
              <w:rPr>
                <w:rStyle w:val="Aucun"/>
                <w:rFonts w:ascii="Arial" w:hAnsi="Arial"/>
                <w:sz w:val="20"/>
                <w:szCs w:val="20"/>
              </w:rPr>
              <w:t>Preparatory activities (planning documentation, technical documentation,</w:t>
            </w:r>
          </w:p>
          <w:p w14:paraId="000BA0A9" w14:textId="6873AA8A" w:rsidR="006D7866" w:rsidRDefault="00016A48">
            <w:pPr>
              <w:pStyle w:val="Corps"/>
              <w:numPr>
                <w:ilvl w:val="0"/>
                <w:numId w:val="3"/>
              </w:numPr>
              <w:spacing w:before="60" w:after="60" w:line="260" w:lineRule="atLeast"/>
              <w:rPr>
                <w:rFonts w:ascii="Arial" w:hAnsi="Arial"/>
                <w:sz w:val="20"/>
                <w:szCs w:val="20"/>
              </w:rPr>
            </w:pPr>
            <w:r>
              <w:rPr>
                <w:rStyle w:val="Aucun"/>
                <w:rFonts w:ascii="Arial" w:hAnsi="Arial"/>
                <w:sz w:val="20"/>
                <w:szCs w:val="20"/>
              </w:rPr>
              <w:t xml:space="preserve">land acquisition etc.) </w:t>
            </w:r>
          </w:p>
          <w:p w14:paraId="591F10C4" w14:textId="77777777" w:rsidR="006D7866" w:rsidRDefault="00016A48">
            <w:pPr>
              <w:pStyle w:val="Corps"/>
              <w:numPr>
                <w:ilvl w:val="0"/>
                <w:numId w:val="3"/>
              </w:numPr>
              <w:spacing w:before="60" w:after="60" w:line="260" w:lineRule="atLeast"/>
              <w:rPr>
                <w:rFonts w:ascii="Arial" w:hAnsi="Arial"/>
                <w:sz w:val="20"/>
                <w:szCs w:val="20"/>
              </w:rPr>
            </w:pPr>
            <w:r>
              <w:rPr>
                <w:rStyle w:val="Aucun"/>
                <w:rFonts w:ascii="Arial" w:hAnsi="Arial"/>
                <w:sz w:val="20"/>
                <w:szCs w:val="20"/>
              </w:rPr>
              <w:t>Construction works</w:t>
            </w:r>
          </w:p>
          <w:p w14:paraId="17D310D7" w14:textId="77777777" w:rsidR="006D7866" w:rsidRDefault="00016A48">
            <w:pPr>
              <w:pStyle w:val="Corps"/>
              <w:numPr>
                <w:ilvl w:val="0"/>
                <w:numId w:val="3"/>
              </w:numPr>
              <w:spacing w:before="60" w:after="60" w:line="260" w:lineRule="atLeast"/>
              <w:rPr>
                <w:rFonts w:ascii="Arial" w:hAnsi="Arial"/>
                <w:sz w:val="20"/>
                <w:szCs w:val="20"/>
              </w:rPr>
            </w:pPr>
            <w:r>
              <w:rPr>
                <w:rStyle w:val="Aucun"/>
                <w:rFonts w:ascii="Arial" w:hAnsi="Arial"/>
                <w:sz w:val="20"/>
                <w:szCs w:val="20"/>
              </w:rPr>
              <w:t xml:space="preserve">Supervision </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7DDE00" w14:textId="2C7AD1DE" w:rsidR="006D7866" w:rsidRPr="008E2CFB" w:rsidRDefault="00DF7CA3">
            <w:pPr>
              <w:pStyle w:val="Corps"/>
              <w:spacing w:before="60" w:after="60" w:line="260" w:lineRule="atLeast"/>
              <w:rPr>
                <w:rStyle w:val="Aucun"/>
                <w:rFonts w:ascii="Arial" w:eastAsia="Arial" w:hAnsi="Arial" w:cs="Arial"/>
                <w:bCs/>
                <w:iCs/>
                <w:color w:val="auto"/>
                <w:sz w:val="20"/>
                <w:szCs w:val="20"/>
                <w:u w:color="2E74B5"/>
              </w:rPr>
            </w:pPr>
            <w:r>
              <w:rPr>
                <w:rStyle w:val="Aucun"/>
                <w:rFonts w:ascii="Arial" w:hAnsi="Arial"/>
                <w:bCs/>
                <w:iCs/>
                <w:color w:val="auto"/>
                <w:sz w:val="20"/>
                <w:szCs w:val="20"/>
                <w:u w:color="2E74B5"/>
              </w:rPr>
              <w:t>Total investment</w:t>
            </w:r>
            <w:r w:rsidR="00016A48" w:rsidRPr="008E2CFB">
              <w:rPr>
                <w:rStyle w:val="Aucun"/>
                <w:rFonts w:ascii="Arial" w:hAnsi="Arial"/>
                <w:bCs/>
                <w:iCs/>
                <w:color w:val="auto"/>
                <w:sz w:val="20"/>
                <w:szCs w:val="20"/>
                <w:u w:color="2E74B5"/>
              </w:rPr>
              <w:t xml:space="preserve">: </w:t>
            </w:r>
            <w:r w:rsidR="00224D4A" w:rsidRPr="00224D4A">
              <w:rPr>
                <w:rStyle w:val="Aucun"/>
                <w:rFonts w:ascii="Arial" w:hAnsi="Arial"/>
                <w:iCs/>
                <w:sz w:val="20"/>
                <w:szCs w:val="20"/>
                <w:u w:color="2E74B5"/>
              </w:rPr>
              <w:t>53,821,600 EUR</w:t>
            </w:r>
          </w:p>
          <w:p w14:paraId="34BAA0F5" w14:textId="77777777" w:rsidR="006D7866" w:rsidRPr="008E2CFB" w:rsidRDefault="00016A48">
            <w:pPr>
              <w:pStyle w:val="Corps"/>
              <w:spacing w:before="60" w:after="60" w:line="260" w:lineRule="atLeast"/>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Of which:</w:t>
            </w:r>
          </w:p>
          <w:p w14:paraId="04B0D135" w14:textId="77777777" w:rsidR="00FF5B93" w:rsidRPr="00FF5B93" w:rsidRDefault="00016A48" w:rsidP="00B5696C">
            <w:pPr>
              <w:pStyle w:val="ListParagraph"/>
              <w:numPr>
                <w:ilvl w:val="0"/>
                <w:numId w:val="4"/>
              </w:numPr>
              <w:spacing w:before="60" w:after="60" w:line="260" w:lineRule="atLeast"/>
              <w:ind w:left="360"/>
              <w:rPr>
                <w:rStyle w:val="Aucun"/>
                <w:sz w:val="20"/>
                <w:szCs w:val="20"/>
              </w:rPr>
            </w:pPr>
            <w:r w:rsidRPr="00FF5B93">
              <w:rPr>
                <w:rStyle w:val="Aucun"/>
                <w:iCs/>
                <w:color w:val="auto"/>
                <w:sz w:val="20"/>
                <w:szCs w:val="20"/>
                <w:u w:color="2E74B5"/>
              </w:rPr>
              <w:t>Prepar</w:t>
            </w:r>
            <w:r w:rsidR="00E30E20" w:rsidRPr="00FF5B93">
              <w:rPr>
                <w:rStyle w:val="Aucun"/>
                <w:iCs/>
                <w:color w:val="auto"/>
                <w:sz w:val="20"/>
                <w:szCs w:val="20"/>
                <w:u w:color="2E74B5"/>
              </w:rPr>
              <w:t>atory activities: 3,500,000.00 EUR</w:t>
            </w:r>
          </w:p>
          <w:p w14:paraId="43627FF8" w14:textId="0CEBF70A" w:rsidR="00FF5B93" w:rsidRPr="00FF5B93" w:rsidRDefault="00194FB9" w:rsidP="00B5696C">
            <w:pPr>
              <w:pStyle w:val="ListParagraph"/>
              <w:numPr>
                <w:ilvl w:val="0"/>
                <w:numId w:val="4"/>
              </w:numPr>
              <w:spacing w:before="60" w:after="60" w:line="260" w:lineRule="atLeast"/>
              <w:ind w:left="360"/>
              <w:rPr>
                <w:rStyle w:val="Aucun"/>
                <w:sz w:val="20"/>
                <w:szCs w:val="20"/>
              </w:rPr>
            </w:pPr>
            <w:r w:rsidRPr="00FF5B93">
              <w:rPr>
                <w:rStyle w:val="Aucun"/>
                <w:sz w:val="20"/>
                <w:szCs w:val="20"/>
              </w:rPr>
              <w:t>higher land acquisition area requirements (13.2 ha compared to 2.8 ha), which will lead to higher investment costs again (agricultural land)</w:t>
            </w:r>
            <w:r w:rsidR="00FF5B93" w:rsidRPr="00FF5B93">
              <w:rPr>
                <w:rStyle w:val="Aucun"/>
                <w:sz w:val="20"/>
                <w:szCs w:val="20"/>
              </w:rPr>
              <w:t>: 15,940,</w:t>
            </w:r>
            <w:r w:rsidR="00FF5B93">
              <w:rPr>
                <w:rStyle w:val="Aucun"/>
                <w:sz w:val="20"/>
                <w:szCs w:val="20"/>
              </w:rPr>
              <w:t>6</w:t>
            </w:r>
            <w:r w:rsidR="00FF5B93" w:rsidRPr="00FF5B93">
              <w:rPr>
                <w:rStyle w:val="Aucun"/>
                <w:sz w:val="20"/>
                <w:szCs w:val="20"/>
              </w:rPr>
              <w:t>00</w:t>
            </w:r>
          </w:p>
          <w:p w14:paraId="67400B61" w14:textId="2C912F2F" w:rsidR="00FF5B93" w:rsidRPr="00FF5B93" w:rsidRDefault="00016A48" w:rsidP="00FF5B93">
            <w:pPr>
              <w:pStyle w:val="ListParagraph"/>
              <w:numPr>
                <w:ilvl w:val="0"/>
                <w:numId w:val="4"/>
              </w:numPr>
              <w:spacing w:before="60" w:after="60" w:line="260" w:lineRule="atLeast"/>
              <w:ind w:left="360"/>
              <w:rPr>
                <w:rStyle w:val="Aucun"/>
                <w:sz w:val="20"/>
                <w:szCs w:val="20"/>
              </w:rPr>
            </w:pPr>
            <w:r w:rsidRPr="00FF5B93">
              <w:rPr>
                <w:rStyle w:val="Aucun"/>
                <w:iCs/>
                <w:color w:val="auto"/>
                <w:sz w:val="20"/>
                <w:szCs w:val="20"/>
                <w:u w:color="2E74B5"/>
              </w:rPr>
              <w:t>Cons</w:t>
            </w:r>
            <w:r w:rsidR="00E30E20" w:rsidRPr="00FF5B93">
              <w:rPr>
                <w:rStyle w:val="Aucun"/>
                <w:iCs/>
                <w:color w:val="auto"/>
                <w:sz w:val="20"/>
                <w:szCs w:val="20"/>
                <w:u w:color="2E74B5"/>
              </w:rPr>
              <w:t>truction works:  32,681,</w:t>
            </w:r>
            <w:r w:rsidR="00FF5B93">
              <w:rPr>
                <w:rStyle w:val="Aucun"/>
                <w:iCs/>
                <w:color w:val="auto"/>
                <w:sz w:val="20"/>
                <w:szCs w:val="20"/>
                <w:u w:color="2E74B5"/>
              </w:rPr>
              <w:t>0</w:t>
            </w:r>
            <w:r w:rsidR="00E30E20" w:rsidRPr="00FF5B93">
              <w:rPr>
                <w:rStyle w:val="Aucun"/>
                <w:iCs/>
                <w:color w:val="auto"/>
                <w:sz w:val="20"/>
                <w:szCs w:val="20"/>
                <w:u w:color="2E74B5"/>
              </w:rPr>
              <w:t>00.00 EUR</w:t>
            </w:r>
          </w:p>
          <w:p w14:paraId="35A92C7F" w14:textId="4A0C0896" w:rsidR="00194FB9" w:rsidRPr="00B7550A" w:rsidRDefault="00016A48" w:rsidP="00194FB9">
            <w:pPr>
              <w:pStyle w:val="ListParagraph"/>
              <w:numPr>
                <w:ilvl w:val="0"/>
                <w:numId w:val="4"/>
              </w:numPr>
              <w:spacing w:before="60" w:after="60" w:line="260" w:lineRule="atLeast"/>
              <w:ind w:left="360"/>
              <w:rPr>
                <w:sz w:val="20"/>
                <w:szCs w:val="20"/>
              </w:rPr>
            </w:pPr>
            <w:r w:rsidRPr="00FF5B93">
              <w:rPr>
                <w:rStyle w:val="Aucun"/>
                <w:iCs/>
                <w:color w:val="auto"/>
                <w:sz w:val="20"/>
                <w:szCs w:val="20"/>
                <w:u w:color="2E74B5"/>
              </w:rPr>
              <w:t>Supervisio</w:t>
            </w:r>
            <w:r w:rsidR="00E30E20" w:rsidRPr="00FF5B93">
              <w:rPr>
                <w:rStyle w:val="Aucun"/>
                <w:iCs/>
                <w:color w:val="auto"/>
                <w:sz w:val="20"/>
                <w:szCs w:val="20"/>
                <w:u w:color="2E74B5"/>
              </w:rPr>
              <w:t>n of the project: 1,700,000.00 EUR</w:t>
            </w:r>
          </w:p>
        </w:tc>
      </w:tr>
      <w:tr w:rsidR="006D7866" w14:paraId="34E16A6D" w14:textId="77777777">
        <w:trPr>
          <w:trHeight w:val="483"/>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DDE2197" w14:textId="77777777" w:rsidR="006D7866" w:rsidRDefault="00016A48">
            <w:pPr>
              <w:pStyle w:val="Corps"/>
              <w:spacing w:before="60" w:after="60" w:line="260" w:lineRule="atLeast"/>
            </w:pPr>
            <w:r>
              <w:rPr>
                <w:rStyle w:val="Aucun"/>
                <w:rFonts w:ascii="Arial" w:hAnsi="Arial"/>
                <w:sz w:val="20"/>
                <w:szCs w:val="20"/>
              </w:rPr>
              <w:t>Responsible or authorized person for contact:</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BB48B8" w14:textId="77777777" w:rsidR="006D7866" w:rsidRPr="0045345F" w:rsidRDefault="00016A48">
            <w:pPr>
              <w:pStyle w:val="Corps"/>
              <w:spacing w:after="200" w:line="276" w:lineRule="auto"/>
              <w:rPr>
                <w:rFonts w:ascii="Arial" w:hAnsi="Arial" w:cs="Arial"/>
                <w:color w:val="auto"/>
                <w:sz w:val="20"/>
                <w:szCs w:val="20"/>
              </w:rPr>
            </w:pPr>
            <w:proofErr w:type="spellStart"/>
            <w:r w:rsidRPr="0045345F">
              <w:rPr>
                <w:rStyle w:val="Aucun"/>
                <w:rFonts w:ascii="Arial" w:hAnsi="Arial" w:cs="Arial"/>
                <w:iCs/>
                <w:color w:val="auto"/>
                <w:sz w:val="20"/>
                <w:szCs w:val="20"/>
                <w:u w:color="2E74B5"/>
              </w:rPr>
              <w:t>Naser</w:t>
            </w:r>
            <w:proofErr w:type="spellEnd"/>
            <w:r w:rsidRPr="0045345F">
              <w:rPr>
                <w:rStyle w:val="Aucun"/>
                <w:rFonts w:ascii="Arial" w:hAnsi="Arial" w:cs="Arial"/>
                <w:iCs/>
                <w:color w:val="auto"/>
                <w:sz w:val="20"/>
                <w:szCs w:val="20"/>
                <w:u w:color="2E74B5"/>
              </w:rPr>
              <w:t xml:space="preserve"> Krasniqi</w:t>
            </w:r>
          </w:p>
        </w:tc>
      </w:tr>
      <w:tr w:rsidR="006D7866" w14:paraId="16DA28A9" w14:textId="77777777">
        <w:trPr>
          <w:trHeight w:val="223"/>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6BC9830" w14:textId="77777777" w:rsidR="006D7866" w:rsidRDefault="00016A48">
            <w:pPr>
              <w:pStyle w:val="Corps"/>
              <w:spacing w:before="60" w:after="60" w:line="260" w:lineRule="atLeast"/>
            </w:pPr>
            <w:r>
              <w:rPr>
                <w:rStyle w:val="Aucun"/>
                <w:rFonts w:ascii="Arial" w:hAnsi="Arial"/>
                <w:sz w:val="20"/>
                <w:szCs w:val="20"/>
              </w:rPr>
              <w:t>Name – Position:</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732F1" w14:textId="77777777" w:rsidR="006D7866" w:rsidRPr="0045345F" w:rsidRDefault="008E2CFB">
            <w:pPr>
              <w:pStyle w:val="Corps"/>
              <w:spacing w:before="60" w:after="60" w:line="260" w:lineRule="atLeast"/>
              <w:rPr>
                <w:rFonts w:ascii="Arial" w:hAnsi="Arial" w:cs="Arial"/>
                <w:color w:val="auto"/>
                <w:sz w:val="20"/>
                <w:szCs w:val="20"/>
              </w:rPr>
            </w:pPr>
            <w:r w:rsidRPr="0045345F">
              <w:rPr>
                <w:rStyle w:val="Aucun"/>
                <w:rFonts w:ascii="Arial" w:hAnsi="Arial" w:cs="Arial"/>
                <w:iCs/>
                <w:color w:val="auto"/>
                <w:sz w:val="20"/>
                <w:szCs w:val="20"/>
                <w:u w:color="2E74B5"/>
              </w:rPr>
              <w:t xml:space="preserve">CEO of </w:t>
            </w:r>
            <w:proofErr w:type="spellStart"/>
            <w:r w:rsidRPr="0045345F">
              <w:rPr>
                <w:rStyle w:val="Aucun"/>
                <w:rFonts w:ascii="Arial" w:hAnsi="Arial" w:cs="Arial"/>
                <w:iCs/>
                <w:color w:val="auto"/>
                <w:sz w:val="20"/>
                <w:szCs w:val="20"/>
                <w:u w:color="2E74B5"/>
              </w:rPr>
              <w:t>Kosova</w:t>
            </w:r>
            <w:proofErr w:type="spellEnd"/>
            <w:r w:rsidR="00016A48" w:rsidRPr="0045345F">
              <w:rPr>
                <w:rStyle w:val="Aucun"/>
                <w:rFonts w:ascii="Arial" w:hAnsi="Arial" w:cs="Arial"/>
                <w:iCs/>
                <w:color w:val="auto"/>
                <w:sz w:val="20"/>
                <w:szCs w:val="20"/>
                <w:u w:color="2E74B5"/>
              </w:rPr>
              <w:t xml:space="preserve"> Railways Infrastructure JSC -INFRAKOS </w:t>
            </w:r>
          </w:p>
        </w:tc>
      </w:tr>
      <w:tr w:rsidR="006D7866" w14:paraId="4D4A6835" w14:textId="77777777">
        <w:trPr>
          <w:trHeight w:val="543"/>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A569E74" w14:textId="77777777" w:rsidR="006D7866" w:rsidRDefault="00016A48">
            <w:pPr>
              <w:pStyle w:val="Corps"/>
              <w:spacing w:before="60" w:after="60" w:line="260" w:lineRule="atLeast"/>
            </w:pPr>
            <w:r>
              <w:rPr>
                <w:rStyle w:val="Aucun"/>
                <w:rFonts w:ascii="Arial" w:hAnsi="Arial"/>
                <w:sz w:val="20"/>
                <w:szCs w:val="20"/>
              </w:rPr>
              <w:t>Email address  - Telephone:</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09B7C8" w14:textId="77777777" w:rsidR="006D7866" w:rsidRPr="0045345F" w:rsidRDefault="00F93B36">
            <w:pPr>
              <w:pStyle w:val="Corps"/>
              <w:spacing w:before="60" w:after="60" w:line="260" w:lineRule="atLeast"/>
              <w:rPr>
                <w:rStyle w:val="Aucun"/>
                <w:rFonts w:ascii="Arial" w:eastAsia="Arial" w:hAnsi="Arial" w:cs="Arial"/>
                <w:iCs/>
                <w:color w:val="auto"/>
                <w:sz w:val="20"/>
                <w:szCs w:val="20"/>
                <w:u w:color="2E74B5"/>
              </w:rPr>
            </w:pPr>
            <w:hyperlink r:id="rId8" w:history="1">
              <w:r w:rsidR="00016A48" w:rsidRPr="0045345F">
                <w:rPr>
                  <w:rStyle w:val="Hyperlink0"/>
                  <w:rFonts w:ascii="Arial" w:hAnsi="Arial" w:cs="Arial"/>
                  <w:iCs/>
                  <w:color w:val="auto"/>
                  <w:sz w:val="20"/>
                  <w:szCs w:val="20"/>
                  <w:u w:color="2E74B5"/>
                </w:rPr>
                <w:t>naser.krasniqi@kosovorailway.com</w:t>
              </w:r>
            </w:hyperlink>
            <w:r w:rsidR="008E2CFB" w:rsidRPr="0045345F">
              <w:rPr>
                <w:rFonts w:ascii="Arial" w:eastAsia="Arial" w:hAnsi="Arial" w:cs="Arial"/>
                <w:iCs/>
                <w:color w:val="auto"/>
                <w:sz w:val="20"/>
                <w:szCs w:val="20"/>
                <w:u w:color="2E74B5"/>
              </w:rPr>
              <w:t>;</w:t>
            </w:r>
          </w:p>
          <w:p w14:paraId="27DC6639" w14:textId="77777777" w:rsidR="006D7866" w:rsidRPr="0045345F" w:rsidRDefault="00016A48">
            <w:pPr>
              <w:pStyle w:val="Corps"/>
              <w:spacing w:before="60" w:after="60" w:line="260" w:lineRule="atLeast"/>
              <w:rPr>
                <w:rFonts w:ascii="Arial" w:hAnsi="Arial" w:cs="Arial"/>
                <w:color w:val="auto"/>
                <w:sz w:val="20"/>
                <w:szCs w:val="20"/>
              </w:rPr>
            </w:pPr>
            <w:r w:rsidRPr="0045345F">
              <w:rPr>
                <w:rStyle w:val="Aucun"/>
                <w:rFonts w:ascii="Arial" w:hAnsi="Arial" w:cs="Arial"/>
                <w:iCs/>
                <w:color w:val="auto"/>
                <w:sz w:val="20"/>
                <w:szCs w:val="20"/>
                <w:u w:color="2E74B5"/>
              </w:rPr>
              <w:t>Tel: +383 38 550 550 ext.505</w:t>
            </w:r>
          </w:p>
        </w:tc>
      </w:tr>
    </w:tbl>
    <w:p w14:paraId="3A8C8861" w14:textId="77777777" w:rsidR="006D7866" w:rsidRPr="00110541" w:rsidRDefault="00016A48" w:rsidP="00110541">
      <w:pPr>
        <w:pStyle w:val="Corps"/>
        <w:numPr>
          <w:ilvl w:val="0"/>
          <w:numId w:val="5"/>
        </w:numPr>
        <w:spacing w:before="200" w:after="200" w:line="276" w:lineRule="auto"/>
        <w:rPr>
          <w:rStyle w:val="Aucun"/>
          <w:rFonts w:ascii="Arial" w:hAnsi="Arial"/>
          <w:b/>
          <w:bCs/>
        </w:rPr>
      </w:pPr>
      <w:r>
        <w:rPr>
          <w:rStyle w:val="Aucun"/>
          <w:rFonts w:ascii="Arial" w:hAnsi="Arial"/>
          <w:b/>
          <w:bCs/>
        </w:rPr>
        <w:t>PROJECT DESCRIPTION</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53"/>
        <w:gridCol w:w="5797"/>
      </w:tblGrid>
      <w:tr w:rsidR="006D7866" w14:paraId="7F1DEE50" w14:textId="77777777">
        <w:trPr>
          <w:trHeight w:val="5403"/>
        </w:trPr>
        <w:tc>
          <w:tcPr>
            <w:tcW w:w="355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C58C3E2" w14:textId="77777777" w:rsidR="006D7866" w:rsidRDefault="00016A48">
            <w:pPr>
              <w:pStyle w:val="Corps"/>
            </w:pPr>
            <w:r>
              <w:rPr>
                <w:rStyle w:val="Aucun"/>
                <w:rFonts w:ascii="Arial" w:hAnsi="Arial"/>
                <w:sz w:val="20"/>
                <w:szCs w:val="20"/>
              </w:rPr>
              <w:t>Purpose of the infrastructure project</w:t>
            </w:r>
          </w:p>
        </w:tc>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F9C5B" w14:textId="77777777" w:rsidR="006D7866" w:rsidRPr="008E2CFB" w:rsidRDefault="00016A48">
            <w:pPr>
              <w:pStyle w:val="Corp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 xml:space="preserve">The existing railway lines </w:t>
            </w:r>
            <w:r w:rsidR="00DF7CA3">
              <w:rPr>
                <w:rStyle w:val="Aucun"/>
                <w:rFonts w:ascii="Arial" w:hAnsi="Arial"/>
                <w:iCs/>
                <w:color w:val="auto"/>
                <w:sz w:val="20"/>
                <w:szCs w:val="20"/>
                <w:u w:color="2E74B5"/>
              </w:rPr>
              <w:t xml:space="preserve">in </w:t>
            </w:r>
            <w:proofErr w:type="spellStart"/>
            <w:r w:rsidR="00DF7CA3">
              <w:rPr>
                <w:rStyle w:val="Aucun"/>
                <w:rFonts w:ascii="Arial" w:hAnsi="Arial"/>
                <w:iCs/>
                <w:color w:val="auto"/>
                <w:sz w:val="20"/>
                <w:szCs w:val="20"/>
                <w:u w:color="2E74B5"/>
              </w:rPr>
              <w:t>Kosova</w:t>
            </w:r>
            <w:proofErr w:type="spellEnd"/>
            <w:r w:rsidR="00DF7CA3">
              <w:rPr>
                <w:rStyle w:val="Aucun"/>
                <w:rFonts w:ascii="Arial" w:hAnsi="Arial"/>
                <w:iCs/>
                <w:color w:val="auto"/>
                <w:sz w:val="20"/>
                <w:szCs w:val="20"/>
                <w:u w:color="2E74B5"/>
              </w:rPr>
              <w:t xml:space="preserve"> are in poor condition. The g</w:t>
            </w:r>
            <w:r w:rsidRPr="008E2CFB">
              <w:rPr>
                <w:rStyle w:val="Aucun"/>
                <w:rFonts w:ascii="Arial" w:hAnsi="Arial"/>
                <w:iCs/>
                <w:color w:val="auto"/>
                <w:sz w:val="20"/>
                <w:szCs w:val="20"/>
                <w:u w:color="2E74B5"/>
              </w:rPr>
              <w:t xml:space="preserve">overnmental strategy is to develop railway transport and the Government of </w:t>
            </w:r>
            <w:proofErr w:type="spellStart"/>
            <w:r w:rsidRPr="008E2CFB">
              <w:rPr>
                <w:rStyle w:val="Aucun"/>
                <w:rFonts w:ascii="Arial" w:hAnsi="Arial"/>
                <w:iCs/>
                <w:color w:val="auto"/>
                <w:sz w:val="20"/>
                <w:szCs w:val="20"/>
                <w:u w:color="2E74B5"/>
              </w:rPr>
              <w:t>Kosova</w:t>
            </w:r>
            <w:proofErr w:type="spellEnd"/>
            <w:r w:rsidRPr="008E2CFB">
              <w:rPr>
                <w:rStyle w:val="Aucun"/>
                <w:rFonts w:ascii="Arial" w:hAnsi="Arial"/>
                <w:iCs/>
                <w:color w:val="auto"/>
                <w:sz w:val="20"/>
                <w:szCs w:val="20"/>
                <w:u w:color="2E74B5"/>
              </w:rPr>
              <w:t xml:space="preserve"> has been engaged in a wide-ranging rail reform </w:t>
            </w:r>
            <w:proofErr w:type="spellStart"/>
            <w:r w:rsidRPr="008E2CFB">
              <w:rPr>
                <w:rStyle w:val="Aucun"/>
                <w:rFonts w:ascii="Arial" w:hAnsi="Arial"/>
                <w:iCs/>
                <w:color w:val="auto"/>
                <w:sz w:val="20"/>
                <w:szCs w:val="20"/>
                <w:u w:color="2E74B5"/>
              </w:rPr>
              <w:t>programme</w:t>
            </w:r>
            <w:proofErr w:type="spellEnd"/>
            <w:r w:rsidRPr="008E2CFB">
              <w:rPr>
                <w:rStyle w:val="Aucun"/>
                <w:rFonts w:ascii="Arial" w:hAnsi="Arial"/>
                <w:iCs/>
                <w:color w:val="auto"/>
                <w:sz w:val="20"/>
                <w:szCs w:val="20"/>
                <w:u w:color="2E74B5"/>
              </w:rPr>
              <w:t xml:space="preserve"> to bring the sector into compliance with </w:t>
            </w:r>
            <w:r w:rsidR="00DF7CA3">
              <w:rPr>
                <w:rStyle w:val="Aucun"/>
                <w:rFonts w:ascii="Arial" w:hAnsi="Arial"/>
                <w:iCs/>
                <w:color w:val="auto"/>
                <w:sz w:val="20"/>
                <w:szCs w:val="20"/>
                <w:u w:color="2E74B5"/>
              </w:rPr>
              <w:t>EU</w:t>
            </w:r>
            <w:r w:rsidRPr="008E2CFB">
              <w:rPr>
                <w:rStyle w:val="Aucun"/>
                <w:rFonts w:ascii="Arial" w:hAnsi="Arial"/>
                <w:iCs/>
                <w:color w:val="auto"/>
                <w:sz w:val="20"/>
                <w:szCs w:val="20"/>
                <w:u w:color="2E74B5"/>
              </w:rPr>
              <w:t xml:space="preserve"> directives.</w:t>
            </w:r>
          </w:p>
          <w:p w14:paraId="52FE0E13" w14:textId="77777777" w:rsidR="006D7866" w:rsidRPr="008E2CFB" w:rsidRDefault="00016A48">
            <w:pPr>
              <w:pStyle w:val="Corp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Therefore, the specific objective of this project is to construct the missing link fro</w:t>
            </w:r>
            <w:r w:rsidR="00DF7CA3">
              <w:rPr>
                <w:rStyle w:val="Aucun"/>
                <w:rFonts w:ascii="Arial" w:hAnsi="Arial"/>
                <w:iCs/>
                <w:color w:val="auto"/>
                <w:sz w:val="20"/>
                <w:szCs w:val="20"/>
                <w:u w:color="2E74B5"/>
              </w:rPr>
              <w:t xml:space="preserve">m the existing line and </w:t>
            </w:r>
            <w:proofErr w:type="spellStart"/>
            <w:r w:rsidR="00DF7CA3">
              <w:rPr>
                <w:rStyle w:val="Aucun"/>
                <w:rFonts w:ascii="Arial" w:hAnsi="Arial"/>
                <w:iCs/>
                <w:color w:val="auto"/>
                <w:sz w:val="20"/>
                <w:szCs w:val="20"/>
                <w:u w:color="2E74B5"/>
              </w:rPr>
              <w:t>modernis</w:t>
            </w:r>
            <w:r w:rsidRPr="008E2CFB">
              <w:rPr>
                <w:rStyle w:val="Aucun"/>
                <w:rFonts w:ascii="Arial" w:hAnsi="Arial"/>
                <w:iCs/>
                <w:color w:val="auto"/>
                <w:sz w:val="20"/>
                <w:szCs w:val="20"/>
                <w:u w:color="2E74B5"/>
              </w:rPr>
              <w:t>e</w:t>
            </w:r>
            <w:proofErr w:type="spellEnd"/>
            <w:r w:rsidRPr="008E2CFB">
              <w:rPr>
                <w:rStyle w:val="Aucun"/>
                <w:rFonts w:ascii="Arial" w:hAnsi="Arial"/>
                <w:iCs/>
                <w:color w:val="auto"/>
                <w:sz w:val="20"/>
                <w:szCs w:val="20"/>
                <w:u w:color="2E74B5"/>
              </w:rPr>
              <w:t xml:space="preserve"> the railway line between </w:t>
            </w:r>
            <w:proofErr w:type="spellStart"/>
            <w:r w:rsidRPr="008E2CFB">
              <w:rPr>
                <w:rStyle w:val="Aucun"/>
                <w:rFonts w:ascii="Arial" w:hAnsi="Arial"/>
                <w:iCs/>
                <w:color w:val="auto"/>
                <w:sz w:val="20"/>
                <w:szCs w:val="20"/>
                <w:u w:color="2E74B5"/>
              </w:rPr>
              <w:t>Prishtina</w:t>
            </w:r>
            <w:proofErr w:type="spellEnd"/>
            <w:r w:rsidRPr="008E2CFB">
              <w:rPr>
                <w:rStyle w:val="Aucun"/>
                <w:rFonts w:ascii="Arial" w:hAnsi="Arial"/>
                <w:iCs/>
                <w:color w:val="auto"/>
                <w:sz w:val="20"/>
                <w:szCs w:val="20"/>
                <w:u w:color="2E74B5"/>
              </w:rPr>
              <w:t xml:space="preserve"> - </w:t>
            </w:r>
            <w:proofErr w:type="spellStart"/>
            <w:r w:rsidRPr="008E2CFB">
              <w:rPr>
                <w:rStyle w:val="Aucun"/>
                <w:rFonts w:ascii="Arial" w:hAnsi="Arial"/>
                <w:iCs/>
                <w:color w:val="auto"/>
                <w:sz w:val="20"/>
                <w:szCs w:val="20"/>
                <w:u w:color="2E74B5"/>
              </w:rPr>
              <w:t>Fushë</w:t>
            </w:r>
            <w:proofErr w:type="spellEnd"/>
            <w:r w:rsidRPr="008E2CFB">
              <w:rPr>
                <w:rStyle w:val="Aucun"/>
                <w:rFonts w:ascii="Arial" w:hAnsi="Arial"/>
                <w:iCs/>
                <w:color w:val="auto"/>
                <w:sz w:val="20"/>
                <w:szCs w:val="20"/>
                <w:u w:color="2E74B5"/>
              </w:rPr>
              <w:t xml:space="preserve"> </w:t>
            </w:r>
            <w:proofErr w:type="spellStart"/>
            <w:r w:rsidRPr="008E2CFB">
              <w:rPr>
                <w:rStyle w:val="Aucun"/>
                <w:rFonts w:ascii="Arial" w:hAnsi="Arial"/>
                <w:iCs/>
                <w:color w:val="auto"/>
                <w:sz w:val="20"/>
                <w:szCs w:val="20"/>
                <w:u w:color="2E74B5"/>
              </w:rPr>
              <w:t>Kosovë</w:t>
            </w:r>
            <w:proofErr w:type="spellEnd"/>
            <w:r w:rsidRPr="008E2CFB">
              <w:rPr>
                <w:rStyle w:val="Aucun"/>
                <w:rFonts w:ascii="Arial" w:hAnsi="Arial"/>
                <w:iCs/>
                <w:color w:val="auto"/>
                <w:sz w:val="20"/>
                <w:szCs w:val="20"/>
                <w:u w:color="2E74B5"/>
              </w:rPr>
              <w:t xml:space="preserve"> – </w:t>
            </w:r>
            <w:proofErr w:type="spellStart"/>
            <w:r w:rsidRPr="008E2CFB">
              <w:rPr>
                <w:rStyle w:val="Aucun"/>
                <w:rFonts w:ascii="Arial" w:hAnsi="Arial"/>
                <w:iCs/>
                <w:color w:val="auto"/>
                <w:sz w:val="20"/>
                <w:szCs w:val="20"/>
                <w:u w:color="2E74B5"/>
              </w:rPr>
              <w:t>Pr</w:t>
            </w:r>
            <w:r w:rsidR="00DF7CA3">
              <w:rPr>
                <w:rStyle w:val="Aucun"/>
                <w:rFonts w:ascii="Arial" w:hAnsi="Arial"/>
                <w:iCs/>
                <w:color w:val="auto"/>
                <w:sz w:val="20"/>
                <w:szCs w:val="20"/>
                <w:u w:color="2E74B5"/>
              </w:rPr>
              <w:t>ishtina</w:t>
            </w:r>
            <w:proofErr w:type="spellEnd"/>
            <w:r w:rsidR="00DF7CA3">
              <w:rPr>
                <w:rStyle w:val="Aucun"/>
                <w:rFonts w:ascii="Arial" w:hAnsi="Arial"/>
                <w:iCs/>
                <w:color w:val="auto"/>
                <w:sz w:val="20"/>
                <w:szCs w:val="20"/>
                <w:u w:color="2E74B5"/>
              </w:rPr>
              <w:t xml:space="preserve"> Airport “</w:t>
            </w:r>
            <w:proofErr w:type="spellStart"/>
            <w:r w:rsidR="00DF7CA3">
              <w:rPr>
                <w:rStyle w:val="Aucun"/>
                <w:rFonts w:ascii="Arial" w:hAnsi="Arial"/>
                <w:iCs/>
                <w:color w:val="auto"/>
                <w:sz w:val="20"/>
                <w:szCs w:val="20"/>
                <w:u w:color="2E74B5"/>
              </w:rPr>
              <w:t>Adem</w:t>
            </w:r>
            <w:proofErr w:type="spellEnd"/>
            <w:r w:rsidR="00DF7CA3">
              <w:rPr>
                <w:rStyle w:val="Aucun"/>
                <w:rFonts w:ascii="Arial" w:hAnsi="Arial"/>
                <w:iCs/>
                <w:color w:val="auto"/>
                <w:sz w:val="20"/>
                <w:szCs w:val="20"/>
                <w:u w:color="2E74B5"/>
              </w:rPr>
              <w:t xml:space="preserve"> Jashari.”</w:t>
            </w:r>
          </w:p>
          <w:p w14:paraId="776EBF86" w14:textId="77777777" w:rsidR="006D7866" w:rsidRPr="008E2CFB" w:rsidRDefault="00016A48">
            <w:pPr>
              <w:pStyle w:val="Corp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This project is perceived to be very important for the development of future pa</w:t>
            </w:r>
            <w:r w:rsidR="00DF7CA3">
              <w:rPr>
                <w:rStyle w:val="Aucun"/>
                <w:rFonts w:ascii="Arial" w:hAnsi="Arial"/>
                <w:iCs/>
                <w:color w:val="auto"/>
                <w:sz w:val="20"/>
                <w:szCs w:val="20"/>
                <w:u w:color="2E74B5"/>
              </w:rPr>
              <w:t xml:space="preserve">ssenger transport as well as </w:t>
            </w:r>
            <w:r w:rsidRPr="008E2CFB">
              <w:rPr>
                <w:rStyle w:val="Aucun"/>
                <w:rFonts w:ascii="Arial" w:hAnsi="Arial"/>
                <w:iCs/>
                <w:color w:val="auto"/>
                <w:sz w:val="20"/>
                <w:szCs w:val="20"/>
                <w:u w:color="2E74B5"/>
              </w:rPr>
              <w:t>freight transport.</w:t>
            </w:r>
          </w:p>
          <w:p w14:paraId="6EB6629A" w14:textId="77777777" w:rsidR="006D7866" w:rsidRPr="008E2CFB" w:rsidRDefault="00016A48">
            <w:pPr>
              <w:pStyle w:val="Corp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 xml:space="preserve">A feasibility study financed by WBIF and implemented by IPF Technical Assistance was undertaken during 2012/2013. The most beneficial option for this line was proved to be general rehabilitation and electrification of the line. </w:t>
            </w:r>
          </w:p>
          <w:p w14:paraId="65F18F93" w14:textId="77777777" w:rsidR="006D7866" w:rsidRPr="008E2CFB" w:rsidRDefault="00016A48" w:rsidP="00DF7CA3">
            <w:pPr>
              <w:pStyle w:val="Corps"/>
              <w:spacing w:before="60" w:after="60" w:line="260" w:lineRule="atLeast"/>
              <w:jc w:val="both"/>
              <w:rPr>
                <w:color w:val="auto"/>
              </w:rPr>
            </w:pPr>
            <w:r w:rsidRPr="008E2CFB">
              <w:rPr>
                <w:rStyle w:val="Aucun"/>
                <w:rFonts w:ascii="Arial" w:hAnsi="Arial"/>
                <w:iCs/>
                <w:color w:val="auto"/>
                <w:sz w:val="20"/>
                <w:szCs w:val="20"/>
                <w:u w:color="2E74B5"/>
              </w:rPr>
              <w:t>The next step towards implementation of this project is the preparation of the detailed design in the first phase, and construction of missing part and general rehabilitation and mo</w:t>
            </w:r>
            <w:r w:rsidR="00DF7CA3">
              <w:rPr>
                <w:rStyle w:val="Aucun"/>
                <w:rFonts w:ascii="Arial" w:hAnsi="Arial"/>
                <w:iCs/>
                <w:color w:val="auto"/>
                <w:sz w:val="20"/>
                <w:szCs w:val="20"/>
                <w:u w:color="2E74B5"/>
              </w:rPr>
              <w:t>dernization in the second phase.</w:t>
            </w:r>
          </w:p>
        </w:tc>
      </w:tr>
      <w:tr w:rsidR="006D7866" w14:paraId="6A133EFA" w14:textId="77777777">
        <w:trPr>
          <w:trHeight w:val="4543"/>
        </w:trPr>
        <w:tc>
          <w:tcPr>
            <w:tcW w:w="355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A4C7331" w14:textId="77777777" w:rsidR="006D7866" w:rsidRDefault="00016A48">
            <w:pPr>
              <w:pStyle w:val="Corps"/>
            </w:pPr>
            <w:r>
              <w:rPr>
                <w:rStyle w:val="Aucun"/>
                <w:rFonts w:ascii="Arial" w:hAnsi="Arial"/>
                <w:sz w:val="20"/>
                <w:szCs w:val="20"/>
              </w:rPr>
              <w:lastRenderedPageBreak/>
              <w:t>Results of the infrastructure project</w:t>
            </w:r>
          </w:p>
        </w:tc>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BE9A8" w14:textId="77777777" w:rsidR="006D7866" w:rsidRPr="008E2CFB" w:rsidRDefault="00016A48">
            <w:pPr>
              <w:pStyle w:val="Corp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 xml:space="preserve">A main result of this project will be the establishment of a safe and non-polluting link between the </w:t>
            </w:r>
            <w:r w:rsidR="00DF7CA3">
              <w:rPr>
                <w:rStyle w:val="Aucun"/>
                <w:rFonts w:ascii="Arial" w:hAnsi="Arial"/>
                <w:iCs/>
                <w:color w:val="auto"/>
                <w:sz w:val="20"/>
                <w:szCs w:val="20"/>
                <w:u w:color="2E74B5"/>
              </w:rPr>
              <w:t>capital c</w:t>
            </w:r>
            <w:r w:rsidRPr="008E2CFB">
              <w:rPr>
                <w:rStyle w:val="Aucun"/>
                <w:rFonts w:ascii="Arial" w:hAnsi="Arial"/>
                <w:iCs/>
                <w:color w:val="auto"/>
                <w:sz w:val="20"/>
                <w:szCs w:val="20"/>
                <w:u w:color="2E74B5"/>
              </w:rPr>
              <w:t xml:space="preserve">ity </w:t>
            </w:r>
            <w:proofErr w:type="spellStart"/>
            <w:r w:rsidRPr="008E2CFB">
              <w:rPr>
                <w:rStyle w:val="Aucun"/>
                <w:rFonts w:ascii="Arial" w:hAnsi="Arial"/>
                <w:iCs/>
                <w:color w:val="auto"/>
                <w:sz w:val="20"/>
                <w:szCs w:val="20"/>
                <w:u w:color="2E74B5"/>
              </w:rPr>
              <w:t>Prishtina</w:t>
            </w:r>
            <w:proofErr w:type="spellEnd"/>
            <w:r w:rsidRPr="008E2CFB">
              <w:rPr>
                <w:rStyle w:val="Aucun"/>
                <w:rFonts w:ascii="Arial" w:hAnsi="Arial"/>
                <w:iCs/>
                <w:color w:val="auto"/>
                <w:sz w:val="20"/>
                <w:szCs w:val="20"/>
                <w:u w:color="2E74B5"/>
              </w:rPr>
              <w:t xml:space="preserve"> and </w:t>
            </w:r>
            <w:proofErr w:type="spellStart"/>
            <w:r w:rsidRPr="008E2CFB">
              <w:rPr>
                <w:rStyle w:val="Aucun"/>
                <w:rFonts w:ascii="Arial" w:hAnsi="Arial"/>
                <w:iCs/>
                <w:color w:val="auto"/>
                <w:sz w:val="20"/>
                <w:szCs w:val="20"/>
                <w:u w:color="2E74B5"/>
              </w:rPr>
              <w:t>Prishtina</w:t>
            </w:r>
            <w:proofErr w:type="spellEnd"/>
            <w:r w:rsidRPr="008E2CFB">
              <w:rPr>
                <w:rStyle w:val="Aucun"/>
                <w:rFonts w:ascii="Arial" w:hAnsi="Arial"/>
                <w:iCs/>
                <w:color w:val="auto"/>
                <w:sz w:val="20"/>
                <w:szCs w:val="20"/>
                <w:u w:color="2E74B5"/>
              </w:rPr>
              <w:t xml:space="preserve"> Airport.</w:t>
            </w:r>
          </w:p>
          <w:p w14:paraId="726F971D" w14:textId="77777777" w:rsidR="006D7866" w:rsidRPr="008E2CFB" w:rsidRDefault="00016A48">
            <w:pPr>
              <w:pStyle w:val="Corp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A new direct railway li</w:t>
            </w:r>
            <w:r w:rsidR="00DF7CA3">
              <w:rPr>
                <w:rStyle w:val="Aucun"/>
                <w:rFonts w:ascii="Arial" w:hAnsi="Arial"/>
                <w:iCs/>
                <w:color w:val="auto"/>
                <w:sz w:val="20"/>
                <w:szCs w:val="20"/>
                <w:u w:color="2E74B5"/>
              </w:rPr>
              <w:t xml:space="preserve">nk to </w:t>
            </w:r>
            <w:proofErr w:type="spellStart"/>
            <w:r w:rsidRPr="008E2CFB">
              <w:rPr>
                <w:rStyle w:val="Aucun"/>
                <w:rFonts w:ascii="Arial" w:hAnsi="Arial"/>
                <w:iCs/>
                <w:color w:val="auto"/>
                <w:sz w:val="20"/>
                <w:szCs w:val="20"/>
                <w:u w:color="2E74B5"/>
              </w:rPr>
              <w:t>Prishtina</w:t>
            </w:r>
            <w:proofErr w:type="spellEnd"/>
            <w:r w:rsidRPr="008E2CFB">
              <w:rPr>
                <w:rStyle w:val="Aucun"/>
                <w:rFonts w:ascii="Arial" w:hAnsi="Arial"/>
                <w:iCs/>
                <w:color w:val="auto"/>
                <w:sz w:val="20"/>
                <w:szCs w:val="20"/>
                <w:u w:color="2E74B5"/>
              </w:rPr>
              <w:t xml:space="preserve"> International Airport should result in improved transport connectivity for passengers and freight. The project, in conjunction with the ongoing activities for the rehabilitation of key railway links in </w:t>
            </w:r>
            <w:proofErr w:type="spellStart"/>
            <w:r w:rsidRPr="008E2CFB">
              <w:rPr>
                <w:rStyle w:val="Aucun"/>
                <w:rFonts w:ascii="Arial" w:hAnsi="Arial"/>
                <w:iCs/>
                <w:color w:val="auto"/>
                <w:sz w:val="20"/>
                <w:szCs w:val="20"/>
                <w:u w:color="2E74B5"/>
              </w:rPr>
              <w:t>Kosova</w:t>
            </w:r>
            <w:proofErr w:type="spellEnd"/>
            <w:r w:rsidRPr="008E2CFB">
              <w:rPr>
                <w:rStyle w:val="Aucun"/>
                <w:rFonts w:ascii="Arial" w:hAnsi="Arial"/>
                <w:iCs/>
                <w:color w:val="auto"/>
                <w:sz w:val="20"/>
                <w:szCs w:val="20"/>
                <w:u w:color="2E74B5"/>
              </w:rPr>
              <w:t>, is of high social and economic importance.</w:t>
            </w:r>
          </w:p>
          <w:p w14:paraId="3E051F82" w14:textId="77777777" w:rsidR="006D7866" w:rsidRPr="008E2CFB" w:rsidRDefault="00016A48">
            <w:pPr>
              <w:pStyle w:val="Corp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 xml:space="preserve">The implementation of this </w:t>
            </w:r>
            <w:r w:rsidR="00DF7CA3">
              <w:rPr>
                <w:rStyle w:val="Aucun"/>
                <w:rFonts w:ascii="Arial" w:hAnsi="Arial"/>
                <w:iCs/>
                <w:color w:val="auto"/>
                <w:sz w:val="20"/>
                <w:szCs w:val="20"/>
                <w:u w:color="2E74B5"/>
              </w:rPr>
              <w:t>p</w:t>
            </w:r>
            <w:r w:rsidRPr="008E2CFB">
              <w:rPr>
                <w:rStyle w:val="Aucun"/>
                <w:rFonts w:ascii="Arial" w:hAnsi="Arial"/>
                <w:iCs/>
                <w:color w:val="auto"/>
                <w:sz w:val="20"/>
                <w:szCs w:val="20"/>
                <w:u w:color="2E74B5"/>
              </w:rPr>
              <w:t>roject will make it possible to:</w:t>
            </w:r>
          </w:p>
          <w:p w14:paraId="65968E53" w14:textId="77777777" w:rsidR="006D7866" w:rsidRPr="00DF7CA3" w:rsidRDefault="00DF7CA3" w:rsidP="00DF7CA3">
            <w:pPr>
              <w:pStyle w:val="Corps"/>
              <w:numPr>
                <w:ilvl w:val="0"/>
                <w:numId w:val="15"/>
              </w:numPr>
              <w:spacing w:before="60" w:after="60" w:line="260" w:lineRule="atLeast"/>
              <w:jc w:val="both"/>
              <w:rPr>
                <w:rFonts w:ascii="Arial" w:hAnsi="Arial"/>
                <w:iCs/>
                <w:color w:val="auto"/>
                <w:sz w:val="20"/>
                <w:szCs w:val="20"/>
                <w:u w:color="2E74B5"/>
              </w:rPr>
            </w:pPr>
            <w:r>
              <w:rPr>
                <w:rStyle w:val="Aucun"/>
                <w:rFonts w:ascii="Arial" w:hAnsi="Arial"/>
                <w:iCs/>
                <w:color w:val="auto"/>
                <w:sz w:val="20"/>
                <w:szCs w:val="20"/>
                <w:u w:color="2E74B5"/>
              </w:rPr>
              <w:t>i</w:t>
            </w:r>
            <w:r w:rsidR="00016A48" w:rsidRPr="00DF7CA3">
              <w:rPr>
                <w:rStyle w:val="Aucun"/>
                <w:rFonts w:ascii="Arial" w:hAnsi="Arial"/>
                <w:iCs/>
                <w:color w:val="auto"/>
                <w:sz w:val="20"/>
                <w:szCs w:val="20"/>
                <w:u w:color="2E74B5"/>
              </w:rPr>
              <w:t>mprove transport connectivity for passengers and freight;</w:t>
            </w:r>
          </w:p>
          <w:p w14:paraId="5BDEE6A9" w14:textId="77777777" w:rsidR="006D7866" w:rsidRPr="00DF7CA3" w:rsidRDefault="00DF7CA3" w:rsidP="00DF7CA3">
            <w:pPr>
              <w:pStyle w:val="Corps"/>
              <w:numPr>
                <w:ilvl w:val="0"/>
                <w:numId w:val="15"/>
              </w:numPr>
              <w:spacing w:before="60" w:after="60" w:line="260" w:lineRule="atLeast"/>
              <w:jc w:val="both"/>
              <w:rPr>
                <w:rFonts w:ascii="Arial" w:hAnsi="Arial"/>
                <w:iCs/>
                <w:color w:val="auto"/>
                <w:sz w:val="20"/>
                <w:szCs w:val="20"/>
                <w:u w:color="2E74B5"/>
              </w:rPr>
            </w:pPr>
            <w:r>
              <w:rPr>
                <w:rStyle w:val="Aucun"/>
                <w:rFonts w:ascii="Arial" w:hAnsi="Arial"/>
                <w:iCs/>
                <w:color w:val="auto"/>
                <w:sz w:val="20"/>
                <w:szCs w:val="20"/>
                <w:u w:color="2E74B5"/>
              </w:rPr>
              <w:t>i</w:t>
            </w:r>
            <w:r w:rsidR="00016A48" w:rsidRPr="00DF7CA3">
              <w:rPr>
                <w:rStyle w:val="Aucun"/>
                <w:rFonts w:ascii="Arial" w:hAnsi="Arial"/>
                <w:iCs/>
                <w:color w:val="auto"/>
                <w:sz w:val="20"/>
                <w:szCs w:val="20"/>
                <w:u w:color="2E74B5"/>
              </w:rPr>
              <w:t>ncrease economic growth and social development;</w:t>
            </w:r>
          </w:p>
          <w:p w14:paraId="1143B970" w14:textId="77777777" w:rsidR="006D7866" w:rsidRPr="00DF7CA3" w:rsidRDefault="00DF7CA3" w:rsidP="00DF7CA3">
            <w:pPr>
              <w:pStyle w:val="Corps"/>
              <w:numPr>
                <w:ilvl w:val="0"/>
                <w:numId w:val="15"/>
              </w:numPr>
              <w:spacing w:before="60" w:after="60" w:line="260" w:lineRule="atLeast"/>
              <w:jc w:val="both"/>
              <w:rPr>
                <w:rFonts w:ascii="Arial" w:hAnsi="Arial"/>
                <w:iCs/>
                <w:color w:val="auto"/>
                <w:sz w:val="20"/>
                <w:szCs w:val="20"/>
                <w:u w:color="2E74B5"/>
              </w:rPr>
            </w:pPr>
            <w:r>
              <w:rPr>
                <w:rStyle w:val="Aucun"/>
                <w:rFonts w:ascii="Arial" w:hAnsi="Arial"/>
                <w:iCs/>
                <w:color w:val="auto"/>
                <w:sz w:val="20"/>
                <w:szCs w:val="20"/>
                <w:u w:color="2E74B5"/>
              </w:rPr>
              <w:t>r</w:t>
            </w:r>
            <w:r w:rsidR="00016A48" w:rsidRPr="00DF7CA3">
              <w:rPr>
                <w:rStyle w:val="Aucun"/>
                <w:rFonts w:ascii="Arial" w:hAnsi="Arial"/>
                <w:iCs/>
                <w:color w:val="auto"/>
                <w:sz w:val="20"/>
                <w:szCs w:val="20"/>
                <w:u w:color="2E74B5"/>
              </w:rPr>
              <w:t>educe traffic congestion in the capital city;</w:t>
            </w:r>
          </w:p>
          <w:p w14:paraId="6E2DC192" w14:textId="77777777" w:rsidR="006D7866" w:rsidRPr="00DF7CA3" w:rsidRDefault="00DF7CA3" w:rsidP="00DF7CA3">
            <w:pPr>
              <w:pStyle w:val="Corps"/>
              <w:numPr>
                <w:ilvl w:val="0"/>
                <w:numId w:val="15"/>
              </w:numPr>
              <w:spacing w:before="60" w:after="60" w:line="260" w:lineRule="atLeast"/>
              <w:jc w:val="both"/>
              <w:rPr>
                <w:rFonts w:ascii="Arial" w:hAnsi="Arial"/>
                <w:iCs/>
                <w:color w:val="auto"/>
                <w:sz w:val="20"/>
                <w:szCs w:val="20"/>
                <w:u w:color="2E74B5"/>
              </w:rPr>
            </w:pPr>
            <w:r>
              <w:rPr>
                <w:rStyle w:val="Aucun"/>
                <w:rFonts w:ascii="Arial" w:hAnsi="Arial"/>
                <w:iCs/>
                <w:color w:val="auto"/>
                <w:sz w:val="20"/>
                <w:szCs w:val="20"/>
                <w:u w:color="2E74B5"/>
              </w:rPr>
              <w:t>r</w:t>
            </w:r>
            <w:r w:rsidR="00016A48" w:rsidRPr="00DF7CA3">
              <w:rPr>
                <w:rStyle w:val="Aucun"/>
                <w:rFonts w:ascii="Arial" w:hAnsi="Arial"/>
                <w:iCs/>
                <w:color w:val="auto"/>
                <w:sz w:val="20"/>
                <w:szCs w:val="20"/>
                <w:u w:color="2E74B5"/>
              </w:rPr>
              <w:t>educe major delays experienced by road users;</w:t>
            </w:r>
          </w:p>
          <w:p w14:paraId="6C67ED9B" w14:textId="77777777" w:rsidR="006D7866" w:rsidRPr="008E2CFB" w:rsidRDefault="00DF7CA3" w:rsidP="00DF7CA3">
            <w:pPr>
              <w:pStyle w:val="Corps"/>
              <w:numPr>
                <w:ilvl w:val="0"/>
                <w:numId w:val="15"/>
              </w:numPr>
              <w:spacing w:before="60" w:after="60" w:line="260" w:lineRule="atLeast"/>
              <w:jc w:val="both"/>
              <w:rPr>
                <w:rFonts w:ascii="Arial" w:hAnsi="Arial"/>
                <w:iCs/>
                <w:color w:val="auto"/>
                <w:sz w:val="20"/>
                <w:szCs w:val="20"/>
                <w:u w:color="2E74B5"/>
              </w:rPr>
            </w:pPr>
            <w:r>
              <w:rPr>
                <w:rStyle w:val="Aucun"/>
                <w:rFonts w:ascii="Arial" w:hAnsi="Arial"/>
                <w:iCs/>
                <w:color w:val="auto"/>
                <w:sz w:val="20"/>
                <w:szCs w:val="20"/>
                <w:u w:color="2E74B5"/>
              </w:rPr>
              <w:t xml:space="preserve">reduce </w:t>
            </w:r>
            <w:r w:rsidR="00016A48" w:rsidRPr="00DF7CA3">
              <w:rPr>
                <w:rStyle w:val="Aucun"/>
                <w:rFonts w:ascii="Arial" w:hAnsi="Arial"/>
                <w:iCs/>
                <w:color w:val="auto"/>
                <w:sz w:val="20"/>
                <w:szCs w:val="20"/>
                <w:u w:color="2E74B5"/>
              </w:rPr>
              <w:t xml:space="preserve">suburban pollution </w:t>
            </w:r>
            <w:r>
              <w:rPr>
                <w:rStyle w:val="Aucun"/>
                <w:rFonts w:ascii="Arial" w:hAnsi="Arial"/>
                <w:iCs/>
                <w:color w:val="auto"/>
                <w:sz w:val="20"/>
                <w:szCs w:val="20"/>
                <w:u w:color="2E74B5"/>
              </w:rPr>
              <w:t>through</w:t>
            </w:r>
            <w:r w:rsidR="00016A48" w:rsidRPr="00DF7CA3">
              <w:rPr>
                <w:rStyle w:val="Aucun"/>
                <w:rFonts w:ascii="Arial" w:hAnsi="Arial"/>
                <w:iCs/>
                <w:color w:val="auto"/>
                <w:sz w:val="20"/>
                <w:szCs w:val="20"/>
                <w:u w:color="2E74B5"/>
              </w:rPr>
              <w:t xml:space="preserve"> lower CO2 emissions. </w:t>
            </w:r>
          </w:p>
        </w:tc>
      </w:tr>
      <w:tr w:rsidR="006D7866" w14:paraId="49EE28AE" w14:textId="77777777" w:rsidTr="00110541">
        <w:trPr>
          <w:trHeight w:val="10350"/>
        </w:trPr>
        <w:tc>
          <w:tcPr>
            <w:tcW w:w="355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F63FDC5" w14:textId="77777777" w:rsidR="006D7866" w:rsidRDefault="00016A48" w:rsidP="00110541">
            <w:pPr>
              <w:pStyle w:val="Corps"/>
            </w:pPr>
            <w:r>
              <w:rPr>
                <w:rStyle w:val="Aucun"/>
                <w:rFonts w:ascii="Arial" w:hAnsi="Arial"/>
                <w:sz w:val="20"/>
                <w:szCs w:val="20"/>
              </w:rPr>
              <w:lastRenderedPageBreak/>
              <w:t xml:space="preserve">General description </w:t>
            </w:r>
          </w:p>
        </w:tc>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B5F8F" w14:textId="77777777" w:rsidR="006D7866" w:rsidRPr="008E2CFB" w:rsidRDefault="00016A48">
            <w:pPr>
              <w:pStyle w:val="Corps"/>
              <w:tabs>
                <w:tab w:val="left" w:pos="3555"/>
              </w:tab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Th</w:t>
            </w:r>
            <w:r w:rsidR="00DF7CA3">
              <w:rPr>
                <w:rStyle w:val="Aucun"/>
                <w:rFonts w:ascii="Arial" w:hAnsi="Arial"/>
                <w:iCs/>
                <w:color w:val="auto"/>
                <w:sz w:val="20"/>
                <w:szCs w:val="20"/>
                <w:u w:color="2E74B5"/>
              </w:rPr>
              <w:t xml:space="preserve">e </w:t>
            </w:r>
            <w:r w:rsidRPr="008E2CFB">
              <w:rPr>
                <w:rStyle w:val="Aucun"/>
                <w:rFonts w:ascii="Arial" w:hAnsi="Arial"/>
                <w:iCs/>
                <w:color w:val="auto"/>
                <w:sz w:val="20"/>
                <w:szCs w:val="20"/>
                <w:u w:color="2E74B5"/>
              </w:rPr>
              <w:t xml:space="preserve">general rehabilitation of </w:t>
            </w:r>
            <w:r w:rsidR="00DF7CA3">
              <w:rPr>
                <w:rStyle w:val="Aucun"/>
                <w:rFonts w:ascii="Arial" w:hAnsi="Arial"/>
                <w:iCs/>
                <w:color w:val="auto"/>
                <w:sz w:val="20"/>
                <w:szCs w:val="20"/>
                <w:u w:color="2E74B5"/>
              </w:rPr>
              <w:t>the existing r</w:t>
            </w:r>
            <w:r w:rsidR="008E2CFB">
              <w:rPr>
                <w:rStyle w:val="Aucun"/>
                <w:rFonts w:ascii="Arial" w:hAnsi="Arial"/>
                <w:iCs/>
                <w:color w:val="auto"/>
                <w:sz w:val="20"/>
                <w:szCs w:val="20"/>
                <w:u w:color="2E74B5"/>
              </w:rPr>
              <w:t>ailway line from</w:t>
            </w:r>
            <w:r w:rsidRPr="008E2CFB">
              <w:rPr>
                <w:rStyle w:val="Aucun"/>
                <w:rFonts w:ascii="Arial" w:hAnsi="Arial"/>
                <w:iCs/>
                <w:color w:val="auto"/>
                <w:sz w:val="20"/>
                <w:szCs w:val="20"/>
                <w:u w:color="2E74B5"/>
              </w:rPr>
              <w:t xml:space="preserve"> </w:t>
            </w:r>
            <w:proofErr w:type="spellStart"/>
            <w:r w:rsidRPr="008E2CFB">
              <w:rPr>
                <w:rStyle w:val="Aucun"/>
                <w:rFonts w:ascii="Arial" w:hAnsi="Arial"/>
                <w:iCs/>
                <w:color w:val="auto"/>
                <w:sz w:val="20"/>
                <w:szCs w:val="20"/>
                <w:u w:color="2E74B5"/>
              </w:rPr>
              <w:t>Prishtina</w:t>
            </w:r>
            <w:proofErr w:type="spellEnd"/>
            <w:r w:rsidRPr="008E2CFB">
              <w:rPr>
                <w:rStyle w:val="Aucun"/>
                <w:rFonts w:ascii="Arial" w:hAnsi="Arial"/>
                <w:iCs/>
                <w:color w:val="auto"/>
                <w:sz w:val="20"/>
                <w:szCs w:val="20"/>
                <w:u w:color="2E74B5"/>
              </w:rPr>
              <w:t xml:space="preserve"> to </w:t>
            </w:r>
            <w:proofErr w:type="spellStart"/>
            <w:r w:rsidRPr="008E2CFB">
              <w:rPr>
                <w:rStyle w:val="Aucun"/>
                <w:rFonts w:ascii="Arial" w:hAnsi="Arial"/>
                <w:iCs/>
                <w:color w:val="auto"/>
                <w:sz w:val="20"/>
                <w:szCs w:val="20"/>
                <w:u w:color="2E74B5"/>
              </w:rPr>
              <w:t>Prishtina</w:t>
            </w:r>
            <w:proofErr w:type="spellEnd"/>
            <w:r w:rsidRPr="008E2CFB">
              <w:rPr>
                <w:rStyle w:val="Aucun"/>
                <w:rFonts w:ascii="Arial" w:hAnsi="Arial"/>
                <w:iCs/>
                <w:color w:val="auto"/>
                <w:sz w:val="20"/>
                <w:szCs w:val="20"/>
                <w:u w:color="2E74B5"/>
              </w:rPr>
              <w:t xml:space="preserve"> Airport, construction of the missing link from the ex</w:t>
            </w:r>
            <w:r w:rsidR="008E2CFB">
              <w:rPr>
                <w:rStyle w:val="Aucun"/>
                <w:rFonts w:ascii="Arial" w:hAnsi="Arial"/>
                <w:iCs/>
                <w:color w:val="auto"/>
                <w:sz w:val="20"/>
                <w:szCs w:val="20"/>
                <w:u w:color="2E74B5"/>
              </w:rPr>
              <w:t>isting line (around 2</w:t>
            </w:r>
            <w:r w:rsidRPr="008E2CFB">
              <w:rPr>
                <w:rStyle w:val="Aucun"/>
                <w:rFonts w:ascii="Arial" w:hAnsi="Arial"/>
                <w:iCs/>
                <w:color w:val="auto"/>
                <w:sz w:val="20"/>
                <w:szCs w:val="20"/>
                <w:u w:color="2E74B5"/>
              </w:rPr>
              <w:t xml:space="preserve"> k</w:t>
            </w:r>
            <w:r w:rsidR="00DF7CA3">
              <w:rPr>
                <w:rStyle w:val="Aucun"/>
                <w:rFonts w:ascii="Arial" w:hAnsi="Arial"/>
                <w:iCs/>
                <w:color w:val="auto"/>
                <w:sz w:val="20"/>
                <w:szCs w:val="20"/>
                <w:u w:color="2E74B5"/>
              </w:rPr>
              <w:t>m</w:t>
            </w:r>
            <w:r w:rsidRPr="008E2CFB">
              <w:rPr>
                <w:rStyle w:val="Aucun"/>
                <w:rFonts w:ascii="Arial" w:hAnsi="Arial"/>
                <w:iCs/>
                <w:color w:val="auto"/>
                <w:sz w:val="20"/>
                <w:szCs w:val="20"/>
                <w:u w:color="2E74B5"/>
              </w:rPr>
              <w:t xml:space="preserve"> near the airport entrance) to the ter</w:t>
            </w:r>
            <w:r w:rsidR="00DF7CA3">
              <w:rPr>
                <w:rStyle w:val="Aucun"/>
                <w:rFonts w:ascii="Arial" w:hAnsi="Arial"/>
                <w:iCs/>
                <w:color w:val="auto"/>
                <w:sz w:val="20"/>
                <w:szCs w:val="20"/>
                <w:u w:color="2E74B5"/>
              </w:rPr>
              <w:t>minal, and construction of the railway t</w:t>
            </w:r>
            <w:r w:rsidRPr="008E2CFB">
              <w:rPr>
                <w:rStyle w:val="Aucun"/>
                <w:rFonts w:ascii="Arial" w:hAnsi="Arial"/>
                <w:iCs/>
                <w:color w:val="auto"/>
                <w:sz w:val="20"/>
                <w:szCs w:val="20"/>
                <w:u w:color="2E74B5"/>
              </w:rPr>
              <w:t xml:space="preserve">erminal within the </w:t>
            </w:r>
            <w:r w:rsidR="00DF7CA3">
              <w:rPr>
                <w:rStyle w:val="Aucun"/>
                <w:rFonts w:ascii="Arial" w:hAnsi="Arial"/>
                <w:iCs/>
                <w:color w:val="auto"/>
                <w:sz w:val="20"/>
                <w:szCs w:val="20"/>
                <w:u w:color="2E74B5"/>
              </w:rPr>
              <w:t>airport</w:t>
            </w:r>
            <w:r w:rsidRPr="008E2CFB">
              <w:rPr>
                <w:rStyle w:val="Aucun"/>
                <w:rFonts w:ascii="Arial" w:hAnsi="Arial"/>
                <w:iCs/>
                <w:color w:val="auto"/>
                <w:sz w:val="20"/>
                <w:szCs w:val="20"/>
                <w:u w:color="2E74B5"/>
              </w:rPr>
              <w:t xml:space="preserve"> is very important for the development </w:t>
            </w:r>
            <w:r w:rsidR="00DF7CA3">
              <w:rPr>
                <w:rStyle w:val="Aucun"/>
                <w:rFonts w:ascii="Arial" w:hAnsi="Arial"/>
                <w:iCs/>
                <w:color w:val="auto"/>
                <w:sz w:val="20"/>
                <w:szCs w:val="20"/>
                <w:u w:color="2E74B5"/>
              </w:rPr>
              <w:t>of</w:t>
            </w:r>
            <w:r w:rsidRPr="008E2CFB">
              <w:rPr>
                <w:rStyle w:val="Aucun"/>
                <w:rFonts w:ascii="Arial" w:hAnsi="Arial"/>
                <w:iCs/>
                <w:color w:val="auto"/>
                <w:sz w:val="20"/>
                <w:szCs w:val="20"/>
                <w:u w:color="2E74B5"/>
              </w:rPr>
              <w:t xml:space="preserve"> passenger transport </w:t>
            </w:r>
            <w:r w:rsidR="00DF7CA3">
              <w:rPr>
                <w:rStyle w:val="Aucun"/>
                <w:rFonts w:ascii="Arial" w:hAnsi="Arial"/>
                <w:iCs/>
                <w:color w:val="auto"/>
                <w:sz w:val="20"/>
                <w:szCs w:val="20"/>
                <w:u w:color="2E74B5"/>
              </w:rPr>
              <w:t>as well as</w:t>
            </w:r>
            <w:r w:rsidRPr="008E2CFB">
              <w:rPr>
                <w:rStyle w:val="Aucun"/>
                <w:rFonts w:ascii="Arial" w:hAnsi="Arial"/>
                <w:iCs/>
                <w:color w:val="auto"/>
                <w:sz w:val="20"/>
                <w:szCs w:val="20"/>
                <w:u w:color="2E74B5"/>
              </w:rPr>
              <w:t xml:space="preserve"> freight transport. </w:t>
            </w:r>
            <w:r w:rsidR="00DF7CA3">
              <w:rPr>
                <w:rStyle w:val="Aucun"/>
                <w:rFonts w:ascii="Arial" w:hAnsi="Arial"/>
                <w:iCs/>
                <w:color w:val="auto"/>
                <w:sz w:val="20"/>
                <w:szCs w:val="20"/>
                <w:u w:color="2E74B5"/>
              </w:rPr>
              <w:t>Besides connecting</w:t>
            </w:r>
            <w:r w:rsidRPr="008E2CFB">
              <w:rPr>
                <w:rStyle w:val="Aucun"/>
                <w:rFonts w:ascii="Arial" w:hAnsi="Arial"/>
                <w:iCs/>
                <w:color w:val="auto"/>
                <w:sz w:val="20"/>
                <w:szCs w:val="20"/>
                <w:u w:color="2E74B5"/>
              </w:rPr>
              <w:t xml:space="preserve"> </w:t>
            </w:r>
            <w:proofErr w:type="spellStart"/>
            <w:r w:rsidRPr="008E2CFB">
              <w:rPr>
                <w:rStyle w:val="Aucun"/>
                <w:rFonts w:ascii="Arial" w:hAnsi="Arial"/>
                <w:iCs/>
                <w:color w:val="auto"/>
                <w:sz w:val="20"/>
                <w:szCs w:val="20"/>
                <w:u w:color="2E74B5"/>
              </w:rPr>
              <w:t>Prishtina</w:t>
            </w:r>
            <w:proofErr w:type="spellEnd"/>
            <w:r w:rsidRPr="008E2CFB">
              <w:rPr>
                <w:rStyle w:val="Aucun"/>
                <w:rFonts w:ascii="Arial" w:hAnsi="Arial"/>
                <w:iCs/>
                <w:color w:val="auto"/>
                <w:sz w:val="20"/>
                <w:szCs w:val="20"/>
                <w:u w:color="2E74B5"/>
              </w:rPr>
              <w:t xml:space="preserve"> and </w:t>
            </w:r>
            <w:proofErr w:type="spellStart"/>
            <w:r w:rsidRPr="008E2CFB">
              <w:rPr>
                <w:rStyle w:val="Aucun"/>
                <w:rFonts w:ascii="Arial" w:hAnsi="Arial"/>
                <w:iCs/>
                <w:color w:val="auto"/>
                <w:sz w:val="20"/>
                <w:szCs w:val="20"/>
                <w:u w:color="2E74B5"/>
              </w:rPr>
              <w:t>Prishtina</w:t>
            </w:r>
            <w:proofErr w:type="spellEnd"/>
            <w:r w:rsidRPr="008E2CFB">
              <w:rPr>
                <w:rStyle w:val="Aucun"/>
                <w:rFonts w:ascii="Arial" w:hAnsi="Arial"/>
                <w:iCs/>
                <w:color w:val="auto"/>
                <w:sz w:val="20"/>
                <w:szCs w:val="20"/>
                <w:u w:color="2E74B5"/>
              </w:rPr>
              <w:t xml:space="preserve"> Airport, </w:t>
            </w:r>
            <w:r w:rsidR="00DF7CA3">
              <w:rPr>
                <w:rStyle w:val="Aucun"/>
                <w:rFonts w:ascii="Arial" w:hAnsi="Arial"/>
                <w:iCs/>
                <w:color w:val="auto"/>
                <w:sz w:val="20"/>
                <w:szCs w:val="20"/>
                <w:u w:color="2E74B5"/>
              </w:rPr>
              <w:t>it will have a significant impact in the</w:t>
            </w:r>
            <w:r w:rsidRPr="008E2CFB">
              <w:rPr>
                <w:rStyle w:val="Aucun"/>
                <w:rFonts w:ascii="Arial" w:hAnsi="Arial"/>
                <w:iCs/>
                <w:color w:val="auto"/>
                <w:sz w:val="20"/>
                <w:szCs w:val="20"/>
                <w:u w:color="2E74B5"/>
              </w:rPr>
              <w:t xml:space="preserve"> economic development of </w:t>
            </w:r>
            <w:proofErr w:type="spellStart"/>
            <w:r w:rsidRPr="008E2CFB">
              <w:rPr>
                <w:rStyle w:val="Aucun"/>
                <w:rFonts w:ascii="Arial" w:hAnsi="Arial"/>
                <w:iCs/>
                <w:color w:val="auto"/>
                <w:sz w:val="20"/>
                <w:szCs w:val="20"/>
                <w:u w:color="2E74B5"/>
              </w:rPr>
              <w:t>Prishtina</w:t>
            </w:r>
            <w:proofErr w:type="spellEnd"/>
            <w:r w:rsidRPr="008E2CFB">
              <w:rPr>
                <w:rStyle w:val="Aucun"/>
                <w:rFonts w:ascii="Arial" w:hAnsi="Arial"/>
                <w:iCs/>
                <w:color w:val="auto"/>
                <w:sz w:val="20"/>
                <w:szCs w:val="20"/>
                <w:u w:color="2E74B5"/>
              </w:rPr>
              <w:t xml:space="preserve"> Airport, railways and wider.  </w:t>
            </w:r>
          </w:p>
          <w:p w14:paraId="615DC77D" w14:textId="77777777" w:rsidR="006D7866" w:rsidRPr="008E2CFB" w:rsidRDefault="00016A48">
            <w:pPr>
              <w:pStyle w:val="Corps"/>
              <w:widowControl w:val="0"/>
              <w:spacing w:before="60" w:after="60" w:line="260" w:lineRule="atLeast"/>
              <w:ind w:left="4" w:hanging="4"/>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 xml:space="preserve">The concept for rail connection to the International Airport of </w:t>
            </w:r>
            <w:proofErr w:type="spellStart"/>
            <w:r w:rsidRPr="008E2CFB">
              <w:rPr>
                <w:rStyle w:val="Aucun"/>
                <w:rFonts w:ascii="Arial" w:hAnsi="Arial"/>
                <w:iCs/>
                <w:color w:val="auto"/>
                <w:sz w:val="20"/>
                <w:szCs w:val="20"/>
                <w:u w:color="2E74B5"/>
              </w:rPr>
              <w:t>Prishtina</w:t>
            </w:r>
            <w:proofErr w:type="spellEnd"/>
            <w:r w:rsidRPr="008E2CFB">
              <w:rPr>
                <w:rStyle w:val="Aucun"/>
                <w:rFonts w:ascii="Arial" w:hAnsi="Arial"/>
                <w:iCs/>
                <w:color w:val="auto"/>
                <w:sz w:val="20"/>
                <w:szCs w:val="20"/>
                <w:u w:color="2E74B5"/>
              </w:rPr>
              <w:t xml:space="preserve"> was initially based on the assumption to complete a missing link of </w:t>
            </w:r>
            <w:r w:rsidR="00DF7CA3">
              <w:rPr>
                <w:rStyle w:val="Aucun"/>
                <w:rFonts w:ascii="Arial" w:hAnsi="Arial"/>
                <w:iCs/>
                <w:color w:val="auto"/>
                <w:sz w:val="20"/>
                <w:szCs w:val="20"/>
                <w:u w:color="2E74B5"/>
              </w:rPr>
              <w:t>around</w:t>
            </w:r>
            <w:r w:rsidRPr="008E2CFB">
              <w:rPr>
                <w:rStyle w:val="Aucun"/>
                <w:rFonts w:ascii="Arial" w:hAnsi="Arial"/>
                <w:iCs/>
                <w:color w:val="auto"/>
                <w:sz w:val="20"/>
                <w:szCs w:val="20"/>
                <w:u w:color="2E74B5"/>
              </w:rPr>
              <w:t xml:space="preserve"> 1 km from the existing railway line </w:t>
            </w:r>
            <w:proofErr w:type="spellStart"/>
            <w:r w:rsidRPr="008E2CFB">
              <w:rPr>
                <w:rStyle w:val="Aucun"/>
                <w:rFonts w:ascii="Arial" w:hAnsi="Arial"/>
                <w:iCs/>
                <w:color w:val="auto"/>
                <w:sz w:val="20"/>
                <w:szCs w:val="20"/>
                <w:u w:color="2E74B5"/>
              </w:rPr>
              <w:t>Fushë</w:t>
            </w:r>
            <w:proofErr w:type="spellEnd"/>
            <w:r w:rsidRPr="008E2CFB">
              <w:rPr>
                <w:rStyle w:val="Aucun"/>
                <w:rFonts w:ascii="Arial" w:hAnsi="Arial"/>
                <w:iCs/>
                <w:color w:val="auto"/>
                <w:sz w:val="20"/>
                <w:szCs w:val="20"/>
                <w:u w:color="2E74B5"/>
              </w:rPr>
              <w:t xml:space="preserve"> </w:t>
            </w:r>
            <w:proofErr w:type="spellStart"/>
            <w:r w:rsidRPr="008E2CFB">
              <w:rPr>
                <w:rStyle w:val="Aucun"/>
                <w:rFonts w:ascii="Arial" w:hAnsi="Arial"/>
                <w:iCs/>
                <w:color w:val="auto"/>
                <w:sz w:val="20"/>
                <w:szCs w:val="20"/>
                <w:u w:color="2E74B5"/>
              </w:rPr>
              <w:t>Kosovë</w:t>
            </w:r>
            <w:proofErr w:type="spellEnd"/>
            <w:r w:rsidRPr="008E2CFB">
              <w:rPr>
                <w:rStyle w:val="Aucun"/>
                <w:rFonts w:ascii="Arial" w:hAnsi="Arial"/>
                <w:iCs/>
                <w:color w:val="auto"/>
                <w:sz w:val="20"/>
                <w:szCs w:val="20"/>
                <w:u w:color="2E74B5"/>
              </w:rPr>
              <w:t xml:space="preserve"> - </w:t>
            </w:r>
            <w:proofErr w:type="spellStart"/>
            <w:r w:rsidRPr="008E2CFB">
              <w:rPr>
                <w:rStyle w:val="Aucun"/>
                <w:rFonts w:ascii="Arial" w:hAnsi="Arial"/>
                <w:iCs/>
                <w:color w:val="auto"/>
                <w:sz w:val="20"/>
                <w:szCs w:val="20"/>
                <w:u w:color="2E74B5"/>
              </w:rPr>
              <w:t>Pejë</w:t>
            </w:r>
            <w:proofErr w:type="spellEnd"/>
            <w:r w:rsidRPr="008E2CFB">
              <w:rPr>
                <w:rStyle w:val="Aucun"/>
                <w:rFonts w:ascii="Arial" w:hAnsi="Arial"/>
                <w:iCs/>
                <w:color w:val="auto"/>
                <w:sz w:val="20"/>
                <w:szCs w:val="20"/>
                <w:u w:color="2E74B5"/>
              </w:rPr>
              <w:t>. Upon completed analysis of the local situation in the area, pre-feasibility study has defined two possible solutions of this concept and both of them differ from the initial assumption.</w:t>
            </w:r>
          </w:p>
          <w:p w14:paraId="65BAFEBE" w14:textId="77777777" w:rsidR="006D7866" w:rsidRPr="008E2CFB" w:rsidRDefault="00016A48">
            <w:pPr>
              <w:pStyle w:val="Corps"/>
              <w:widowControl w:val="0"/>
              <w:spacing w:before="60" w:after="60" w:line="260" w:lineRule="atLeast"/>
              <w:ind w:left="4"/>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 xml:space="preserve">The concept for rail connection to the airport assumes the operation of shuttle trains from station </w:t>
            </w:r>
            <w:proofErr w:type="spellStart"/>
            <w:r w:rsidRPr="008E2CFB">
              <w:rPr>
                <w:rStyle w:val="Aucun"/>
                <w:rFonts w:ascii="Arial" w:hAnsi="Arial"/>
                <w:iCs/>
                <w:color w:val="auto"/>
                <w:sz w:val="20"/>
                <w:szCs w:val="20"/>
                <w:u w:color="2E74B5"/>
              </w:rPr>
              <w:t>Prishtina</w:t>
            </w:r>
            <w:proofErr w:type="spellEnd"/>
            <w:r w:rsidRPr="008E2CFB">
              <w:rPr>
                <w:rStyle w:val="Aucun"/>
                <w:rFonts w:ascii="Arial" w:hAnsi="Arial"/>
                <w:iCs/>
                <w:color w:val="auto"/>
                <w:sz w:val="20"/>
                <w:szCs w:val="20"/>
                <w:u w:color="2E74B5"/>
              </w:rPr>
              <w:t xml:space="preserve"> over </w:t>
            </w:r>
            <w:proofErr w:type="spellStart"/>
            <w:r w:rsidRPr="008E2CFB">
              <w:rPr>
                <w:rStyle w:val="Aucun"/>
                <w:rFonts w:ascii="Arial" w:hAnsi="Arial"/>
                <w:iCs/>
                <w:color w:val="auto"/>
                <w:sz w:val="20"/>
                <w:szCs w:val="20"/>
                <w:u w:color="2E74B5"/>
              </w:rPr>
              <w:t>Fushë</w:t>
            </w:r>
            <w:proofErr w:type="spellEnd"/>
            <w:r w:rsidRPr="008E2CFB">
              <w:rPr>
                <w:rStyle w:val="Aucun"/>
                <w:rFonts w:ascii="Arial" w:hAnsi="Arial"/>
                <w:iCs/>
                <w:color w:val="auto"/>
                <w:sz w:val="20"/>
                <w:szCs w:val="20"/>
                <w:u w:color="2E74B5"/>
              </w:rPr>
              <w:t xml:space="preserve"> </w:t>
            </w:r>
            <w:proofErr w:type="spellStart"/>
            <w:r w:rsidRPr="008E2CFB">
              <w:rPr>
                <w:rStyle w:val="Aucun"/>
                <w:rFonts w:ascii="Arial" w:hAnsi="Arial"/>
                <w:iCs/>
                <w:color w:val="auto"/>
                <w:sz w:val="20"/>
                <w:szCs w:val="20"/>
                <w:u w:color="2E74B5"/>
              </w:rPr>
              <w:t>Kosov</w:t>
            </w:r>
            <w:r w:rsidR="008E2CFB">
              <w:rPr>
                <w:rStyle w:val="Aucun"/>
                <w:rFonts w:ascii="Arial" w:hAnsi="Arial"/>
                <w:iCs/>
                <w:color w:val="auto"/>
                <w:sz w:val="20"/>
                <w:szCs w:val="20"/>
                <w:u w:color="2E74B5"/>
              </w:rPr>
              <w:t>a</w:t>
            </w:r>
            <w:proofErr w:type="spellEnd"/>
            <w:r w:rsidRPr="008E2CFB">
              <w:rPr>
                <w:rStyle w:val="Aucun"/>
                <w:rFonts w:ascii="Arial" w:hAnsi="Arial"/>
                <w:iCs/>
                <w:color w:val="auto"/>
                <w:sz w:val="20"/>
                <w:szCs w:val="20"/>
                <w:u w:color="2E74B5"/>
              </w:rPr>
              <w:t xml:space="preserve"> to the airport by use of existing infrastructure as much as possible. This practically means that the shuttle trains would operate along the </w:t>
            </w:r>
            <w:proofErr w:type="spellStart"/>
            <w:r w:rsidRPr="008E2CFB">
              <w:rPr>
                <w:rStyle w:val="Aucun"/>
                <w:rFonts w:ascii="Arial" w:hAnsi="Arial"/>
                <w:iCs/>
                <w:color w:val="auto"/>
                <w:sz w:val="20"/>
                <w:szCs w:val="20"/>
                <w:u w:color="2E74B5"/>
              </w:rPr>
              <w:t>Prishtina</w:t>
            </w:r>
            <w:proofErr w:type="spellEnd"/>
            <w:r w:rsidRPr="008E2CFB">
              <w:rPr>
                <w:rStyle w:val="Aucun"/>
                <w:rFonts w:ascii="Arial" w:hAnsi="Arial"/>
                <w:iCs/>
                <w:color w:val="auto"/>
                <w:sz w:val="20"/>
                <w:szCs w:val="20"/>
                <w:u w:color="2E74B5"/>
              </w:rPr>
              <w:t xml:space="preserve"> - </w:t>
            </w:r>
            <w:proofErr w:type="spellStart"/>
            <w:r w:rsidRPr="008E2CFB">
              <w:rPr>
                <w:rStyle w:val="Aucun"/>
                <w:rFonts w:ascii="Arial" w:hAnsi="Arial"/>
                <w:iCs/>
                <w:color w:val="auto"/>
                <w:sz w:val="20"/>
                <w:szCs w:val="20"/>
                <w:u w:color="2E74B5"/>
              </w:rPr>
              <w:t>Fushë</w:t>
            </w:r>
            <w:proofErr w:type="spellEnd"/>
            <w:r w:rsidRPr="008E2CFB">
              <w:rPr>
                <w:rStyle w:val="Aucun"/>
                <w:rFonts w:ascii="Arial" w:hAnsi="Arial"/>
                <w:iCs/>
                <w:color w:val="auto"/>
                <w:sz w:val="20"/>
                <w:szCs w:val="20"/>
                <w:u w:color="2E74B5"/>
              </w:rPr>
              <w:t xml:space="preserve"> </w:t>
            </w:r>
            <w:proofErr w:type="spellStart"/>
            <w:r w:rsidRPr="008E2CFB">
              <w:rPr>
                <w:rStyle w:val="Aucun"/>
                <w:rFonts w:ascii="Arial" w:hAnsi="Arial"/>
                <w:iCs/>
                <w:color w:val="auto"/>
                <w:sz w:val="20"/>
                <w:szCs w:val="20"/>
                <w:u w:color="2E74B5"/>
              </w:rPr>
              <w:t>Kosovë</w:t>
            </w:r>
            <w:proofErr w:type="spellEnd"/>
            <w:r w:rsidRPr="008E2CFB">
              <w:rPr>
                <w:rStyle w:val="Aucun"/>
                <w:rFonts w:ascii="Arial" w:hAnsi="Arial"/>
                <w:iCs/>
                <w:color w:val="auto"/>
                <w:sz w:val="20"/>
                <w:szCs w:val="20"/>
                <w:u w:color="2E74B5"/>
              </w:rPr>
              <w:t xml:space="preserve"> section on the </w:t>
            </w:r>
            <w:proofErr w:type="spellStart"/>
            <w:r w:rsidRPr="008E2CFB">
              <w:rPr>
                <w:rStyle w:val="Aucun"/>
                <w:rFonts w:ascii="Arial" w:hAnsi="Arial"/>
                <w:iCs/>
                <w:color w:val="auto"/>
                <w:sz w:val="20"/>
                <w:szCs w:val="20"/>
                <w:u w:color="2E74B5"/>
              </w:rPr>
              <w:t>Podujevë</w:t>
            </w:r>
            <w:proofErr w:type="spellEnd"/>
            <w:r w:rsidRPr="008E2CFB">
              <w:rPr>
                <w:rStyle w:val="Aucun"/>
                <w:rFonts w:ascii="Arial" w:hAnsi="Arial"/>
                <w:iCs/>
                <w:color w:val="auto"/>
                <w:sz w:val="20"/>
                <w:szCs w:val="20"/>
                <w:u w:color="2E74B5"/>
              </w:rPr>
              <w:t xml:space="preserve"> - </w:t>
            </w:r>
            <w:proofErr w:type="spellStart"/>
            <w:r w:rsidRPr="008E2CFB">
              <w:rPr>
                <w:rStyle w:val="Aucun"/>
                <w:rFonts w:ascii="Arial" w:hAnsi="Arial"/>
                <w:iCs/>
                <w:color w:val="auto"/>
                <w:sz w:val="20"/>
                <w:szCs w:val="20"/>
                <w:u w:color="2E74B5"/>
              </w:rPr>
              <w:t>Fushë</w:t>
            </w:r>
            <w:proofErr w:type="spellEnd"/>
            <w:r w:rsidRPr="008E2CFB">
              <w:rPr>
                <w:rStyle w:val="Aucun"/>
                <w:rFonts w:ascii="Arial" w:hAnsi="Arial"/>
                <w:iCs/>
                <w:color w:val="auto"/>
                <w:sz w:val="20"/>
                <w:szCs w:val="20"/>
                <w:u w:color="2E74B5"/>
              </w:rPr>
              <w:t xml:space="preserve"> </w:t>
            </w:r>
            <w:proofErr w:type="spellStart"/>
            <w:r w:rsidRPr="008E2CFB">
              <w:rPr>
                <w:rStyle w:val="Aucun"/>
                <w:rFonts w:ascii="Arial" w:hAnsi="Arial"/>
                <w:iCs/>
                <w:color w:val="auto"/>
                <w:sz w:val="20"/>
                <w:szCs w:val="20"/>
                <w:u w:color="2E74B5"/>
              </w:rPr>
              <w:t>Kosovë</w:t>
            </w:r>
            <w:proofErr w:type="spellEnd"/>
            <w:r w:rsidRPr="008E2CFB">
              <w:rPr>
                <w:rStyle w:val="Aucun"/>
                <w:rFonts w:ascii="Arial" w:hAnsi="Arial"/>
                <w:iCs/>
                <w:color w:val="auto"/>
                <w:sz w:val="20"/>
                <w:szCs w:val="20"/>
                <w:u w:color="2E74B5"/>
              </w:rPr>
              <w:t xml:space="preserve"> line and along the </w:t>
            </w:r>
            <w:proofErr w:type="spellStart"/>
            <w:r w:rsidRPr="008E2CFB">
              <w:rPr>
                <w:rStyle w:val="Aucun"/>
                <w:rFonts w:ascii="Arial" w:hAnsi="Arial"/>
                <w:iCs/>
                <w:color w:val="auto"/>
                <w:sz w:val="20"/>
                <w:szCs w:val="20"/>
                <w:u w:color="2E74B5"/>
              </w:rPr>
              <w:t>Fushë</w:t>
            </w:r>
            <w:proofErr w:type="spellEnd"/>
            <w:r w:rsidRPr="008E2CFB">
              <w:rPr>
                <w:rStyle w:val="Aucun"/>
                <w:rFonts w:ascii="Arial" w:hAnsi="Arial"/>
                <w:iCs/>
                <w:color w:val="auto"/>
                <w:sz w:val="20"/>
                <w:szCs w:val="20"/>
                <w:u w:color="2E74B5"/>
              </w:rPr>
              <w:t xml:space="preserve"> </w:t>
            </w:r>
            <w:proofErr w:type="spellStart"/>
            <w:r w:rsidRPr="008E2CFB">
              <w:rPr>
                <w:rStyle w:val="Aucun"/>
                <w:rFonts w:ascii="Arial" w:hAnsi="Arial"/>
                <w:iCs/>
                <w:color w:val="auto"/>
                <w:sz w:val="20"/>
                <w:szCs w:val="20"/>
                <w:u w:color="2E74B5"/>
              </w:rPr>
              <w:t>Kosovë-Bardh</w:t>
            </w:r>
            <w:proofErr w:type="spellEnd"/>
            <w:r w:rsidRPr="008E2CFB">
              <w:rPr>
                <w:rStyle w:val="Aucun"/>
                <w:rFonts w:ascii="Arial" w:hAnsi="Arial"/>
                <w:iCs/>
                <w:color w:val="auto"/>
                <w:sz w:val="20"/>
                <w:szCs w:val="20"/>
                <w:u w:color="2E74B5"/>
              </w:rPr>
              <w:t xml:space="preserve"> section on the </w:t>
            </w:r>
            <w:proofErr w:type="spellStart"/>
            <w:r w:rsidRPr="008E2CFB">
              <w:rPr>
                <w:rStyle w:val="Aucun"/>
                <w:rFonts w:ascii="Arial" w:hAnsi="Arial"/>
                <w:iCs/>
                <w:color w:val="auto"/>
                <w:sz w:val="20"/>
                <w:szCs w:val="20"/>
                <w:u w:color="2E74B5"/>
              </w:rPr>
              <w:t>Fushë</w:t>
            </w:r>
            <w:proofErr w:type="spellEnd"/>
            <w:r w:rsidRPr="008E2CFB">
              <w:rPr>
                <w:rStyle w:val="Aucun"/>
                <w:rFonts w:ascii="Arial" w:hAnsi="Arial"/>
                <w:iCs/>
                <w:color w:val="auto"/>
                <w:sz w:val="20"/>
                <w:szCs w:val="20"/>
                <w:u w:color="2E74B5"/>
              </w:rPr>
              <w:t xml:space="preserve"> </w:t>
            </w:r>
            <w:proofErr w:type="spellStart"/>
            <w:r w:rsidRPr="008E2CFB">
              <w:rPr>
                <w:rStyle w:val="Aucun"/>
                <w:rFonts w:ascii="Arial" w:hAnsi="Arial"/>
                <w:iCs/>
                <w:color w:val="auto"/>
                <w:sz w:val="20"/>
                <w:szCs w:val="20"/>
                <w:u w:color="2E74B5"/>
              </w:rPr>
              <w:t>Kosovë</w:t>
            </w:r>
            <w:proofErr w:type="spellEnd"/>
            <w:r w:rsidR="008E2CFB">
              <w:rPr>
                <w:rStyle w:val="Aucun"/>
                <w:rFonts w:ascii="Arial" w:hAnsi="Arial"/>
                <w:iCs/>
                <w:color w:val="auto"/>
                <w:sz w:val="20"/>
                <w:szCs w:val="20"/>
                <w:u w:color="2E74B5"/>
              </w:rPr>
              <w:t xml:space="preserve"> </w:t>
            </w:r>
            <w:r w:rsidRPr="008E2CFB">
              <w:rPr>
                <w:rStyle w:val="Aucun"/>
                <w:rFonts w:ascii="Arial" w:hAnsi="Arial"/>
                <w:iCs/>
                <w:color w:val="auto"/>
                <w:sz w:val="20"/>
                <w:szCs w:val="20"/>
                <w:u w:color="2E74B5"/>
              </w:rPr>
              <w:t>-</w:t>
            </w:r>
            <w:r w:rsidR="008E2CFB">
              <w:rPr>
                <w:rStyle w:val="Aucun"/>
                <w:rFonts w:ascii="Arial" w:hAnsi="Arial"/>
                <w:iCs/>
                <w:color w:val="auto"/>
                <w:sz w:val="20"/>
                <w:szCs w:val="20"/>
                <w:u w:color="2E74B5"/>
              </w:rPr>
              <w:t xml:space="preserve"> </w:t>
            </w:r>
            <w:proofErr w:type="spellStart"/>
            <w:r w:rsidRPr="008E2CFB">
              <w:rPr>
                <w:rStyle w:val="Aucun"/>
                <w:rFonts w:ascii="Arial" w:hAnsi="Arial"/>
                <w:iCs/>
                <w:color w:val="auto"/>
                <w:sz w:val="20"/>
                <w:szCs w:val="20"/>
                <w:u w:color="2E74B5"/>
              </w:rPr>
              <w:t>Pejë</w:t>
            </w:r>
            <w:proofErr w:type="spellEnd"/>
            <w:r w:rsidRPr="008E2CFB">
              <w:rPr>
                <w:rStyle w:val="Aucun"/>
                <w:rFonts w:ascii="Arial" w:hAnsi="Arial"/>
                <w:iCs/>
                <w:color w:val="auto"/>
                <w:sz w:val="20"/>
                <w:szCs w:val="20"/>
                <w:u w:color="2E74B5"/>
              </w:rPr>
              <w:t xml:space="preserve"> line, which is a 13 km in total length by train in one direction. However, the shuttle train is not reaching the terminal building of the airport yet. In order to do so, the shuttle train needs to operate along th</w:t>
            </w:r>
            <w:r w:rsidR="00DF7CA3">
              <w:rPr>
                <w:rStyle w:val="Aucun"/>
                <w:rFonts w:ascii="Arial" w:hAnsi="Arial"/>
                <w:iCs/>
                <w:color w:val="auto"/>
                <w:sz w:val="20"/>
                <w:szCs w:val="20"/>
                <w:u w:color="2E74B5"/>
              </w:rPr>
              <w:t xml:space="preserve">e industrial line </w:t>
            </w:r>
            <w:proofErr w:type="spellStart"/>
            <w:r w:rsidR="00DF7CA3">
              <w:rPr>
                <w:rStyle w:val="Aucun"/>
                <w:rFonts w:ascii="Arial" w:hAnsi="Arial"/>
                <w:iCs/>
                <w:color w:val="auto"/>
                <w:sz w:val="20"/>
                <w:szCs w:val="20"/>
                <w:u w:color="2E74B5"/>
              </w:rPr>
              <w:t>Bardh</w:t>
            </w:r>
            <w:proofErr w:type="spellEnd"/>
            <w:r w:rsidR="00DF7CA3">
              <w:rPr>
                <w:rStyle w:val="Aucun"/>
                <w:rFonts w:ascii="Arial" w:hAnsi="Arial"/>
                <w:iCs/>
                <w:color w:val="auto"/>
                <w:sz w:val="20"/>
                <w:szCs w:val="20"/>
                <w:u w:color="2E74B5"/>
              </w:rPr>
              <w:t xml:space="preserve"> - </w:t>
            </w:r>
            <w:proofErr w:type="spellStart"/>
            <w:r w:rsidR="00DF7CA3">
              <w:rPr>
                <w:rStyle w:val="Aucun"/>
                <w:rFonts w:ascii="Arial" w:hAnsi="Arial"/>
                <w:iCs/>
                <w:color w:val="auto"/>
                <w:sz w:val="20"/>
                <w:szCs w:val="20"/>
                <w:u w:color="2E74B5"/>
              </w:rPr>
              <w:t>Magure</w:t>
            </w:r>
            <w:proofErr w:type="spellEnd"/>
            <w:r w:rsidRPr="008E2CFB">
              <w:rPr>
                <w:rStyle w:val="Aucun"/>
                <w:rFonts w:ascii="Arial" w:hAnsi="Arial"/>
                <w:iCs/>
                <w:color w:val="auto"/>
                <w:sz w:val="20"/>
                <w:szCs w:val="20"/>
                <w:u w:color="2E74B5"/>
              </w:rPr>
              <w:t xml:space="preserve"> of some 5 km in addition and then to use the possible 2 km siding to the terminal building of the airport. </w:t>
            </w:r>
          </w:p>
          <w:p w14:paraId="51CBB449" w14:textId="77777777" w:rsidR="006D7866" w:rsidRPr="008E2CFB" w:rsidRDefault="00016A48">
            <w:pPr>
              <w:pStyle w:val="Corps"/>
              <w:widowControl w:val="0"/>
              <w:spacing w:before="60" w:after="60" w:line="260" w:lineRule="atLeast"/>
              <w:ind w:left="4"/>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 xml:space="preserve">In total, this link would be approximately 20 km long from the capital to the airport in one direction. The shuttle trains usually operate on a 15 or 30-minutes basis in peak hours of the airport and on a 60-minutes basis in off-peak hours. These requirements will hardly be reached if the train needs to reach </w:t>
            </w:r>
            <w:proofErr w:type="spellStart"/>
            <w:r w:rsidRPr="008E2CFB">
              <w:rPr>
                <w:rStyle w:val="Aucun"/>
                <w:rFonts w:ascii="Arial" w:hAnsi="Arial"/>
                <w:iCs/>
                <w:color w:val="auto"/>
                <w:sz w:val="20"/>
                <w:szCs w:val="20"/>
                <w:u w:color="2E74B5"/>
              </w:rPr>
              <w:t>Bardh</w:t>
            </w:r>
            <w:proofErr w:type="spellEnd"/>
            <w:r w:rsidRPr="008E2CFB">
              <w:rPr>
                <w:rStyle w:val="Aucun"/>
                <w:rFonts w:ascii="Arial" w:hAnsi="Arial"/>
                <w:iCs/>
                <w:color w:val="auto"/>
                <w:sz w:val="20"/>
                <w:szCs w:val="20"/>
                <w:u w:color="2E74B5"/>
              </w:rPr>
              <w:t xml:space="preserve"> station first and then to operate along the industrial line. This solution would require substantial improvements of the industrial line and major changes of train operations in </w:t>
            </w:r>
            <w:proofErr w:type="spellStart"/>
            <w:r w:rsidRPr="008E2CFB">
              <w:rPr>
                <w:rStyle w:val="Aucun"/>
                <w:rFonts w:ascii="Arial" w:hAnsi="Arial"/>
                <w:iCs/>
                <w:color w:val="auto"/>
                <w:sz w:val="20"/>
                <w:szCs w:val="20"/>
                <w:u w:color="2E74B5"/>
              </w:rPr>
              <w:t>Bardh</w:t>
            </w:r>
            <w:proofErr w:type="spellEnd"/>
            <w:r w:rsidRPr="008E2CFB">
              <w:rPr>
                <w:rStyle w:val="Aucun"/>
                <w:rFonts w:ascii="Arial" w:hAnsi="Arial"/>
                <w:iCs/>
                <w:color w:val="auto"/>
                <w:sz w:val="20"/>
                <w:szCs w:val="20"/>
                <w:u w:color="2E74B5"/>
              </w:rPr>
              <w:t xml:space="preserve"> station, including the adjustments of the timetables for other trains. </w:t>
            </w:r>
          </w:p>
          <w:p w14:paraId="0ED038A1" w14:textId="77777777" w:rsidR="006D7866" w:rsidRPr="008E2CFB" w:rsidRDefault="00016A48">
            <w:pPr>
              <w:pStyle w:val="Corps"/>
              <w:widowControl w:val="0"/>
              <w:spacing w:before="60" w:after="60" w:line="260" w:lineRule="atLeast"/>
              <w:ind w:left="4"/>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 xml:space="preserve">The pre-feasibility study has </w:t>
            </w:r>
            <w:proofErr w:type="spellStart"/>
            <w:r w:rsidRPr="008E2CFB">
              <w:rPr>
                <w:rStyle w:val="Aucun"/>
                <w:rFonts w:ascii="Arial" w:hAnsi="Arial"/>
                <w:iCs/>
                <w:color w:val="auto"/>
                <w:sz w:val="20"/>
                <w:szCs w:val="20"/>
                <w:u w:color="2E74B5"/>
              </w:rPr>
              <w:t>analysed</w:t>
            </w:r>
            <w:proofErr w:type="spellEnd"/>
            <w:r w:rsidRPr="008E2CFB">
              <w:rPr>
                <w:rStyle w:val="Aucun"/>
                <w:rFonts w:ascii="Arial" w:hAnsi="Arial"/>
                <w:iCs/>
                <w:color w:val="auto"/>
                <w:sz w:val="20"/>
                <w:szCs w:val="20"/>
                <w:u w:color="2E74B5"/>
              </w:rPr>
              <w:t xml:space="preserve"> another solution, which eliminates the major restrictions imposed by the previous solution. Instead of reaching </w:t>
            </w:r>
            <w:proofErr w:type="spellStart"/>
            <w:r w:rsidRPr="008E2CFB">
              <w:rPr>
                <w:rStyle w:val="Aucun"/>
                <w:rFonts w:ascii="Arial" w:hAnsi="Arial"/>
                <w:iCs/>
                <w:color w:val="auto"/>
                <w:sz w:val="20"/>
                <w:szCs w:val="20"/>
                <w:u w:color="2E74B5"/>
              </w:rPr>
              <w:t>Bardh</w:t>
            </w:r>
            <w:proofErr w:type="spellEnd"/>
            <w:r w:rsidRPr="008E2CFB">
              <w:rPr>
                <w:rStyle w:val="Aucun"/>
                <w:rFonts w:ascii="Arial" w:hAnsi="Arial"/>
                <w:iCs/>
                <w:color w:val="auto"/>
                <w:sz w:val="20"/>
                <w:szCs w:val="20"/>
                <w:u w:color="2E74B5"/>
              </w:rPr>
              <w:t xml:space="preserve"> station, the shuttle train will divert over siding to the airport, which is located some 2 km south from the </w:t>
            </w:r>
            <w:proofErr w:type="spellStart"/>
            <w:r w:rsidRPr="008E2CFB">
              <w:rPr>
                <w:rStyle w:val="Aucun"/>
                <w:rFonts w:ascii="Arial" w:hAnsi="Arial"/>
                <w:iCs/>
                <w:color w:val="auto"/>
                <w:sz w:val="20"/>
                <w:szCs w:val="20"/>
                <w:u w:color="2E74B5"/>
              </w:rPr>
              <w:t>Fushë</w:t>
            </w:r>
            <w:proofErr w:type="spellEnd"/>
            <w:r w:rsidRPr="008E2CFB">
              <w:rPr>
                <w:rStyle w:val="Aucun"/>
                <w:rFonts w:ascii="Arial" w:hAnsi="Arial"/>
                <w:iCs/>
                <w:color w:val="auto"/>
                <w:sz w:val="20"/>
                <w:szCs w:val="20"/>
                <w:u w:color="2E74B5"/>
              </w:rPr>
              <w:t xml:space="preserve"> </w:t>
            </w:r>
            <w:proofErr w:type="spellStart"/>
            <w:r w:rsidRPr="008E2CFB">
              <w:rPr>
                <w:rStyle w:val="Aucun"/>
                <w:rFonts w:ascii="Arial" w:hAnsi="Arial"/>
                <w:iCs/>
                <w:color w:val="auto"/>
                <w:sz w:val="20"/>
                <w:szCs w:val="20"/>
                <w:u w:color="2E74B5"/>
              </w:rPr>
              <w:t>Kosovë</w:t>
            </w:r>
            <w:proofErr w:type="spellEnd"/>
            <w:r w:rsidRPr="008E2CFB">
              <w:rPr>
                <w:rStyle w:val="Aucun"/>
                <w:rFonts w:ascii="Arial" w:hAnsi="Arial"/>
                <w:iCs/>
                <w:color w:val="auto"/>
                <w:sz w:val="20"/>
                <w:szCs w:val="20"/>
                <w:u w:color="2E74B5"/>
              </w:rPr>
              <w:t xml:space="preserve"> station, near the bridge over the river </w:t>
            </w:r>
            <w:proofErr w:type="spellStart"/>
            <w:r w:rsidRPr="008E2CFB">
              <w:rPr>
                <w:rStyle w:val="Aucun"/>
                <w:rFonts w:ascii="Arial" w:hAnsi="Arial"/>
                <w:iCs/>
                <w:color w:val="auto"/>
                <w:sz w:val="20"/>
                <w:szCs w:val="20"/>
                <w:u w:color="2E74B5"/>
              </w:rPr>
              <w:t>Drenas</w:t>
            </w:r>
            <w:proofErr w:type="spellEnd"/>
            <w:r w:rsidRPr="008E2CFB">
              <w:rPr>
                <w:rStyle w:val="Aucun"/>
                <w:rFonts w:ascii="Arial" w:hAnsi="Arial"/>
                <w:iCs/>
                <w:color w:val="auto"/>
                <w:sz w:val="20"/>
                <w:szCs w:val="20"/>
                <w:u w:color="2E74B5"/>
              </w:rPr>
              <w:t xml:space="preserve">. The new siding to the airport would be 6.6 km long, which in total is the trip by train of some 15 km from the capital in one direction. </w:t>
            </w:r>
          </w:p>
          <w:p w14:paraId="65191F60" w14:textId="77777777" w:rsidR="00031074" w:rsidRDefault="00016A48">
            <w:pPr>
              <w:pStyle w:val="Corps"/>
              <w:widowControl w:val="0"/>
              <w:spacing w:before="60" w:after="60" w:line="260" w:lineRule="atLeast"/>
              <w:ind w:left="4"/>
              <w:jc w:val="both"/>
              <w:rPr>
                <w:rStyle w:val="Aucun"/>
                <w:rFonts w:ascii="Arial" w:hAnsi="Arial"/>
                <w:iCs/>
                <w:color w:val="auto"/>
                <w:sz w:val="20"/>
                <w:szCs w:val="20"/>
                <w:u w:color="2E74B5"/>
              </w:rPr>
            </w:pPr>
            <w:r w:rsidRPr="008E2CFB">
              <w:rPr>
                <w:rStyle w:val="Aucun"/>
                <w:rFonts w:ascii="Arial" w:hAnsi="Arial"/>
                <w:iCs/>
                <w:color w:val="auto"/>
                <w:sz w:val="20"/>
                <w:szCs w:val="20"/>
                <w:u w:color="2E74B5"/>
              </w:rPr>
              <w:t xml:space="preserve">Having in mind rehabilitation works on the existing sections of this connection and elimination of the need to use </w:t>
            </w:r>
            <w:proofErr w:type="spellStart"/>
            <w:r w:rsidRPr="008E2CFB">
              <w:rPr>
                <w:rStyle w:val="Aucun"/>
                <w:rFonts w:ascii="Arial" w:hAnsi="Arial"/>
                <w:iCs/>
                <w:color w:val="auto"/>
                <w:sz w:val="20"/>
                <w:szCs w:val="20"/>
                <w:u w:color="2E74B5"/>
              </w:rPr>
              <w:t>Bardh</w:t>
            </w:r>
            <w:proofErr w:type="spellEnd"/>
            <w:r w:rsidRPr="008E2CFB">
              <w:rPr>
                <w:rStyle w:val="Aucun"/>
                <w:rFonts w:ascii="Arial" w:hAnsi="Arial"/>
                <w:iCs/>
                <w:color w:val="auto"/>
                <w:sz w:val="20"/>
                <w:szCs w:val="20"/>
                <w:u w:color="2E74B5"/>
              </w:rPr>
              <w:t xml:space="preserve"> station </w:t>
            </w:r>
            <w:r w:rsidRPr="008E2CFB">
              <w:rPr>
                <w:rStyle w:val="Aucun"/>
                <w:rFonts w:ascii="Arial" w:hAnsi="Arial"/>
                <w:iCs/>
                <w:color w:val="auto"/>
                <w:sz w:val="20"/>
                <w:szCs w:val="20"/>
                <w:u w:color="2E74B5"/>
              </w:rPr>
              <w:lastRenderedPageBreak/>
              <w:t xml:space="preserve">and the industrial line for regular operation of shuttle trains, including the additional investments, the proposal is to continue with detailed elaborations for this solution. </w:t>
            </w:r>
          </w:p>
          <w:p w14:paraId="0FD58A22" w14:textId="77777777" w:rsidR="006D7866" w:rsidRPr="008E2CFB" w:rsidRDefault="00016A48">
            <w:pPr>
              <w:pStyle w:val="Corps"/>
              <w:widowControl w:val="0"/>
              <w:spacing w:before="60" w:after="60" w:line="260" w:lineRule="atLeast"/>
              <w:ind w:left="4"/>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 xml:space="preserve">The major advantages of this solution are: </w:t>
            </w:r>
          </w:p>
          <w:p w14:paraId="0E20EF2E" w14:textId="77777777" w:rsidR="006D7866" w:rsidRPr="008E2CFB" w:rsidRDefault="00016A48">
            <w:pPr>
              <w:pStyle w:val="Corps"/>
              <w:numPr>
                <w:ilvl w:val="0"/>
                <w:numId w:val="7"/>
              </w:numPr>
              <w:spacing w:before="60" w:after="60" w:line="260" w:lineRule="atLeast"/>
              <w:jc w:val="both"/>
              <w:rPr>
                <w:rFonts w:ascii="Arial" w:hAnsi="Arial"/>
                <w:iCs/>
                <w:color w:val="auto"/>
                <w:sz w:val="20"/>
                <w:szCs w:val="20"/>
                <w:u w:color="2E74B5"/>
              </w:rPr>
            </w:pPr>
            <w:r w:rsidRPr="008E2CFB">
              <w:rPr>
                <w:rStyle w:val="Aucun"/>
                <w:rFonts w:ascii="Arial" w:hAnsi="Arial"/>
                <w:iCs/>
                <w:color w:val="auto"/>
                <w:sz w:val="20"/>
                <w:szCs w:val="20"/>
                <w:u w:color="2E74B5"/>
              </w:rPr>
              <w:t xml:space="preserve">reduced distance for shuttle train operations by 5 km in </w:t>
            </w:r>
            <w:r w:rsidR="00031074">
              <w:rPr>
                <w:rStyle w:val="Aucun"/>
                <w:rFonts w:ascii="Arial" w:hAnsi="Arial"/>
                <w:iCs/>
                <w:color w:val="auto"/>
                <w:sz w:val="20"/>
                <w:szCs w:val="20"/>
                <w:u w:color="2E74B5"/>
              </w:rPr>
              <w:t>one direction;</w:t>
            </w:r>
          </w:p>
          <w:p w14:paraId="20846D5D" w14:textId="77777777" w:rsidR="006D7866" w:rsidRPr="008E2CFB" w:rsidRDefault="00016A48">
            <w:pPr>
              <w:pStyle w:val="Corps"/>
              <w:numPr>
                <w:ilvl w:val="0"/>
                <w:numId w:val="7"/>
              </w:numPr>
              <w:spacing w:before="60" w:after="60" w:line="260" w:lineRule="atLeast"/>
              <w:jc w:val="both"/>
              <w:rPr>
                <w:rFonts w:ascii="Arial" w:hAnsi="Arial"/>
                <w:iCs/>
                <w:color w:val="auto"/>
                <w:sz w:val="20"/>
                <w:szCs w:val="20"/>
                <w:u w:color="2E74B5"/>
              </w:rPr>
            </w:pPr>
            <w:r w:rsidRPr="008E2CFB">
              <w:rPr>
                <w:rStyle w:val="Aucun"/>
                <w:rFonts w:ascii="Arial" w:hAnsi="Arial"/>
                <w:iCs/>
                <w:color w:val="auto"/>
                <w:sz w:val="20"/>
                <w:szCs w:val="20"/>
                <w:u w:color="2E74B5"/>
              </w:rPr>
              <w:t xml:space="preserve">no need to use </w:t>
            </w:r>
            <w:proofErr w:type="spellStart"/>
            <w:r w:rsidRPr="008E2CFB">
              <w:rPr>
                <w:rStyle w:val="Aucun"/>
                <w:rFonts w:ascii="Arial" w:hAnsi="Arial"/>
                <w:iCs/>
                <w:color w:val="auto"/>
                <w:sz w:val="20"/>
                <w:szCs w:val="20"/>
                <w:u w:color="2E74B5"/>
              </w:rPr>
              <w:t>Bardh</w:t>
            </w:r>
            <w:proofErr w:type="spellEnd"/>
            <w:r w:rsidRPr="008E2CFB">
              <w:rPr>
                <w:rStyle w:val="Aucun"/>
                <w:rFonts w:ascii="Arial" w:hAnsi="Arial"/>
                <w:iCs/>
                <w:color w:val="auto"/>
                <w:sz w:val="20"/>
                <w:szCs w:val="20"/>
                <w:u w:color="2E74B5"/>
              </w:rPr>
              <w:t xml:space="preserve"> station for running of shuttle train, which leads to reduction of tota</w:t>
            </w:r>
            <w:r w:rsidR="00031074">
              <w:rPr>
                <w:rStyle w:val="Aucun"/>
                <w:rFonts w:ascii="Arial" w:hAnsi="Arial"/>
                <w:iCs/>
                <w:color w:val="auto"/>
                <w:sz w:val="20"/>
                <w:szCs w:val="20"/>
                <w:u w:color="2E74B5"/>
              </w:rPr>
              <w:t>l operation time of this train;</w:t>
            </w:r>
          </w:p>
          <w:p w14:paraId="13643E5D" w14:textId="77777777" w:rsidR="006D7866" w:rsidRPr="008E2CFB" w:rsidRDefault="00016A48">
            <w:pPr>
              <w:pStyle w:val="Corps"/>
              <w:numPr>
                <w:ilvl w:val="0"/>
                <w:numId w:val="7"/>
              </w:numPr>
              <w:spacing w:before="60" w:after="60" w:line="260" w:lineRule="atLeast"/>
              <w:jc w:val="both"/>
              <w:rPr>
                <w:rFonts w:ascii="Arial" w:hAnsi="Arial"/>
                <w:iCs/>
                <w:color w:val="auto"/>
                <w:sz w:val="20"/>
                <w:szCs w:val="20"/>
                <w:u w:color="2E74B5"/>
              </w:rPr>
            </w:pPr>
            <w:r w:rsidRPr="008E2CFB">
              <w:rPr>
                <w:rStyle w:val="Aucun"/>
                <w:rFonts w:ascii="Arial" w:hAnsi="Arial"/>
                <w:iCs/>
                <w:color w:val="auto"/>
                <w:sz w:val="20"/>
                <w:szCs w:val="20"/>
                <w:u w:color="2E74B5"/>
              </w:rPr>
              <w:t xml:space="preserve">control of shuttle train can be handled from </w:t>
            </w:r>
            <w:r w:rsidR="00031074">
              <w:rPr>
                <w:rStyle w:val="Aucun"/>
                <w:rFonts w:ascii="Arial" w:hAnsi="Arial"/>
                <w:iCs/>
                <w:color w:val="auto"/>
                <w:sz w:val="20"/>
                <w:szCs w:val="20"/>
                <w:u w:color="2E74B5"/>
              </w:rPr>
              <w:t xml:space="preserve">the CTC </w:t>
            </w:r>
            <w:proofErr w:type="spellStart"/>
            <w:r w:rsidR="00031074">
              <w:rPr>
                <w:rStyle w:val="Aucun"/>
                <w:rFonts w:ascii="Arial" w:hAnsi="Arial"/>
                <w:iCs/>
                <w:color w:val="auto"/>
                <w:sz w:val="20"/>
                <w:szCs w:val="20"/>
                <w:u w:color="2E74B5"/>
              </w:rPr>
              <w:t>centre</w:t>
            </w:r>
            <w:proofErr w:type="spellEnd"/>
            <w:r w:rsidR="00031074">
              <w:rPr>
                <w:rStyle w:val="Aucun"/>
                <w:rFonts w:ascii="Arial" w:hAnsi="Arial"/>
                <w:iCs/>
                <w:color w:val="auto"/>
                <w:sz w:val="20"/>
                <w:szCs w:val="20"/>
                <w:u w:color="2E74B5"/>
              </w:rPr>
              <w:t xml:space="preserve"> in </w:t>
            </w:r>
            <w:proofErr w:type="spellStart"/>
            <w:r w:rsidR="00031074">
              <w:rPr>
                <w:rStyle w:val="Aucun"/>
                <w:rFonts w:ascii="Arial" w:hAnsi="Arial"/>
                <w:iCs/>
                <w:color w:val="auto"/>
                <w:sz w:val="20"/>
                <w:szCs w:val="20"/>
                <w:u w:color="2E74B5"/>
              </w:rPr>
              <w:t>Fushë</w:t>
            </w:r>
            <w:proofErr w:type="spellEnd"/>
            <w:r w:rsidR="00031074">
              <w:rPr>
                <w:rStyle w:val="Aucun"/>
                <w:rFonts w:ascii="Arial" w:hAnsi="Arial"/>
                <w:iCs/>
                <w:color w:val="auto"/>
                <w:sz w:val="20"/>
                <w:szCs w:val="20"/>
                <w:u w:color="2E74B5"/>
              </w:rPr>
              <w:t xml:space="preserve"> </w:t>
            </w:r>
            <w:proofErr w:type="spellStart"/>
            <w:r w:rsidR="00031074">
              <w:rPr>
                <w:rStyle w:val="Aucun"/>
                <w:rFonts w:ascii="Arial" w:hAnsi="Arial"/>
                <w:iCs/>
                <w:color w:val="auto"/>
                <w:sz w:val="20"/>
                <w:szCs w:val="20"/>
                <w:u w:color="2E74B5"/>
              </w:rPr>
              <w:t>Kosovë</w:t>
            </w:r>
            <w:proofErr w:type="spellEnd"/>
            <w:r w:rsidR="00031074">
              <w:rPr>
                <w:rStyle w:val="Aucun"/>
                <w:rFonts w:ascii="Arial" w:hAnsi="Arial"/>
                <w:iCs/>
                <w:color w:val="auto"/>
                <w:sz w:val="20"/>
                <w:szCs w:val="20"/>
                <w:u w:color="2E74B5"/>
              </w:rPr>
              <w:t>;</w:t>
            </w:r>
          </w:p>
          <w:p w14:paraId="07B92465" w14:textId="77777777" w:rsidR="006D7866" w:rsidRPr="008E2CFB" w:rsidRDefault="00016A48">
            <w:pPr>
              <w:pStyle w:val="Corps"/>
              <w:numPr>
                <w:ilvl w:val="0"/>
                <w:numId w:val="7"/>
              </w:numPr>
              <w:spacing w:before="60" w:after="60" w:line="260" w:lineRule="atLeast"/>
              <w:jc w:val="both"/>
              <w:rPr>
                <w:rFonts w:ascii="Arial" w:hAnsi="Arial"/>
                <w:iCs/>
                <w:color w:val="auto"/>
                <w:sz w:val="20"/>
                <w:szCs w:val="20"/>
                <w:u w:color="2E74B5"/>
              </w:rPr>
            </w:pPr>
            <w:r w:rsidRPr="008E2CFB">
              <w:rPr>
                <w:rStyle w:val="Aucun"/>
                <w:rFonts w:ascii="Arial" w:hAnsi="Arial"/>
                <w:iCs/>
                <w:color w:val="auto"/>
                <w:sz w:val="20"/>
                <w:szCs w:val="20"/>
                <w:u w:color="2E74B5"/>
              </w:rPr>
              <w:t>there is no conflict with freight trains that oper</w:t>
            </w:r>
            <w:r w:rsidR="00031074">
              <w:rPr>
                <w:rStyle w:val="Aucun"/>
                <w:rFonts w:ascii="Arial" w:hAnsi="Arial"/>
                <w:iCs/>
                <w:color w:val="auto"/>
                <w:sz w:val="20"/>
                <w:szCs w:val="20"/>
                <w:u w:color="2E74B5"/>
              </w:rPr>
              <w:t xml:space="preserve">ate along </w:t>
            </w:r>
            <w:proofErr w:type="spellStart"/>
            <w:r w:rsidR="00031074">
              <w:rPr>
                <w:rStyle w:val="Aucun"/>
                <w:rFonts w:ascii="Arial" w:hAnsi="Arial"/>
                <w:iCs/>
                <w:color w:val="auto"/>
                <w:sz w:val="20"/>
                <w:szCs w:val="20"/>
                <w:u w:color="2E74B5"/>
              </w:rPr>
              <w:t>Bardh-Magure</w:t>
            </w:r>
            <w:proofErr w:type="spellEnd"/>
            <w:r w:rsidR="00031074">
              <w:rPr>
                <w:rStyle w:val="Aucun"/>
                <w:rFonts w:ascii="Arial" w:hAnsi="Arial"/>
                <w:iCs/>
                <w:color w:val="auto"/>
                <w:sz w:val="20"/>
                <w:szCs w:val="20"/>
                <w:u w:color="2E74B5"/>
              </w:rPr>
              <w:t xml:space="preserve"> line;</w:t>
            </w:r>
          </w:p>
          <w:p w14:paraId="64B5E96A" w14:textId="77777777" w:rsidR="006D7866" w:rsidRPr="008E2CFB" w:rsidRDefault="00016A48">
            <w:pPr>
              <w:pStyle w:val="Corps"/>
              <w:numPr>
                <w:ilvl w:val="0"/>
                <w:numId w:val="7"/>
              </w:numPr>
              <w:spacing w:before="60" w:after="60" w:line="260" w:lineRule="atLeast"/>
              <w:jc w:val="both"/>
              <w:rPr>
                <w:rFonts w:ascii="Arial" w:hAnsi="Arial"/>
                <w:iCs/>
                <w:color w:val="auto"/>
                <w:sz w:val="20"/>
                <w:szCs w:val="20"/>
                <w:u w:color="2E74B5"/>
              </w:rPr>
            </w:pPr>
            <w:r w:rsidRPr="008E2CFB">
              <w:rPr>
                <w:rStyle w:val="Aucun"/>
                <w:rFonts w:ascii="Arial" w:hAnsi="Arial"/>
                <w:iCs/>
                <w:color w:val="auto"/>
                <w:sz w:val="20"/>
                <w:szCs w:val="20"/>
                <w:u w:color="2E74B5"/>
              </w:rPr>
              <w:t xml:space="preserve">No further investments are necessary for adjustments of the infrastructure on the part of </w:t>
            </w:r>
            <w:proofErr w:type="spellStart"/>
            <w:r w:rsidRPr="008E2CFB">
              <w:rPr>
                <w:rStyle w:val="Aucun"/>
                <w:rFonts w:ascii="Arial" w:hAnsi="Arial"/>
                <w:iCs/>
                <w:color w:val="auto"/>
                <w:sz w:val="20"/>
                <w:szCs w:val="20"/>
                <w:u w:color="2E74B5"/>
              </w:rPr>
              <w:t>Bardh-Magura</w:t>
            </w:r>
            <w:proofErr w:type="spellEnd"/>
            <w:r w:rsidRPr="008E2CFB">
              <w:rPr>
                <w:rStyle w:val="Aucun"/>
                <w:rFonts w:ascii="Arial" w:hAnsi="Arial"/>
                <w:iCs/>
                <w:color w:val="auto"/>
                <w:sz w:val="20"/>
                <w:szCs w:val="20"/>
                <w:u w:color="2E74B5"/>
              </w:rPr>
              <w:t xml:space="preserve"> line.</w:t>
            </w:r>
          </w:p>
          <w:p w14:paraId="31C88696" w14:textId="77777777" w:rsidR="006D7866" w:rsidRPr="008E2CFB" w:rsidRDefault="00016A48" w:rsidP="00031074">
            <w:pPr>
              <w:pStyle w:val="Corps"/>
              <w:widowControl w:val="0"/>
              <w:spacing w:before="60" w:after="60" w:line="260" w:lineRule="atLeast"/>
              <w:jc w:val="both"/>
              <w:rPr>
                <w:rFonts w:ascii="Arial" w:hAnsi="Arial"/>
                <w:iCs/>
                <w:color w:val="auto"/>
                <w:sz w:val="20"/>
                <w:szCs w:val="20"/>
                <w:u w:color="2E74B5"/>
              </w:rPr>
            </w:pPr>
            <w:r w:rsidRPr="008E2CFB">
              <w:rPr>
                <w:rStyle w:val="Aucun"/>
                <w:rFonts w:ascii="Arial" w:hAnsi="Arial"/>
                <w:iCs/>
                <w:color w:val="auto"/>
                <w:sz w:val="20"/>
                <w:szCs w:val="20"/>
                <w:u w:color="2E74B5"/>
              </w:rPr>
              <w:t>The major disadvantages of this solution are:</w:t>
            </w:r>
          </w:p>
          <w:p w14:paraId="74E004BA" w14:textId="77777777" w:rsidR="006D7866" w:rsidRPr="008E2CFB" w:rsidRDefault="00016A48">
            <w:pPr>
              <w:pStyle w:val="Corps"/>
              <w:numPr>
                <w:ilvl w:val="0"/>
                <w:numId w:val="7"/>
              </w:numPr>
              <w:spacing w:before="60" w:after="60" w:line="260" w:lineRule="atLeast"/>
              <w:jc w:val="both"/>
              <w:rPr>
                <w:rFonts w:ascii="Arial" w:hAnsi="Arial"/>
                <w:iCs/>
                <w:color w:val="auto"/>
                <w:sz w:val="20"/>
                <w:szCs w:val="20"/>
                <w:u w:color="2E74B5"/>
              </w:rPr>
            </w:pPr>
            <w:r w:rsidRPr="008E2CFB">
              <w:rPr>
                <w:rStyle w:val="Aucun"/>
                <w:rFonts w:ascii="Arial" w:hAnsi="Arial"/>
                <w:iCs/>
                <w:color w:val="auto"/>
                <w:sz w:val="20"/>
                <w:szCs w:val="20"/>
                <w:u w:color="2E74B5"/>
              </w:rPr>
              <w:t xml:space="preserve">higher investment costs for the new line, especially under option of double-track connection and electrification, and </w:t>
            </w:r>
          </w:p>
          <w:p w14:paraId="51224469" w14:textId="77777777" w:rsidR="006D7866" w:rsidRPr="008E2CFB" w:rsidRDefault="00016A48">
            <w:pPr>
              <w:pStyle w:val="Corps"/>
              <w:numPr>
                <w:ilvl w:val="0"/>
                <w:numId w:val="7"/>
              </w:numPr>
              <w:spacing w:before="60" w:after="60" w:line="260" w:lineRule="atLeast"/>
              <w:jc w:val="both"/>
              <w:rPr>
                <w:rFonts w:ascii="Arial" w:hAnsi="Arial"/>
                <w:iCs/>
                <w:color w:val="auto"/>
                <w:sz w:val="20"/>
                <w:szCs w:val="20"/>
                <w:u w:color="2E74B5"/>
              </w:rPr>
            </w:pPr>
            <w:r w:rsidRPr="008E2CFB">
              <w:rPr>
                <w:rStyle w:val="Aucun"/>
                <w:rFonts w:ascii="Arial" w:hAnsi="Arial"/>
                <w:iCs/>
                <w:color w:val="auto"/>
                <w:sz w:val="20"/>
                <w:szCs w:val="20"/>
                <w:u w:color="2E74B5"/>
              </w:rPr>
              <w:t xml:space="preserve">higher land acquisition area requirements (13.2 ha compared to 2.8 ha), which will lead to higher investment costs again (agricultural land).  </w:t>
            </w:r>
          </w:p>
          <w:p w14:paraId="71FE757D" w14:textId="77777777" w:rsidR="006D7866" w:rsidRDefault="00016A48" w:rsidP="00110541">
            <w:pPr>
              <w:pStyle w:val="Corps"/>
              <w:widowControl w:val="0"/>
              <w:tabs>
                <w:tab w:val="center" w:pos="4536"/>
                <w:tab w:val="right" w:pos="9072"/>
              </w:tabs>
              <w:spacing w:before="60" w:after="60" w:line="260" w:lineRule="atLeast"/>
              <w:jc w:val="center"/>
            </w:pPr>
            <w:r>
              <w:rPr>
                <w:rStyle w:val="Aucun"/>
                <w:rFonts w:ascii="Arial" w:eastAsia="Arial" w:hAnsi="Arial" w:cs="Arial"/>
                <w:i/>
                <w:iCs/>
                <w:noProof/>
                <w:color w:val="2F5496"/>
                <w:sz w:val="20"/>
                <w:szCs w:val="20"/>
                <w:u w:color="2F5496"/>
              </w:rPr>
              <w:drawing>
                <wp:inline distT="0" distB="0" distL="0" distR="0" wp14:anchorId="22834F4C" wp14:editId="2285EA9B">
                  <wp:extent cx="2576223" cy="2377440"/>
                  <wp:effectExtent l="0" t="0" r="0" b="3810"/>
                  <wp:docPr id="1073741826" name="officeArt object" descr="Picture 44"/>
                  <wp:cNvGraphicFramePr/>
                  <a:graphic xmlns:a="http://schemas.openxmlformats.org/drawingml/2006/main">
                    <a:graphicData uri="http://schemas.openxmlformats.org/drawingml/2006/picture">
                      <pic:pic xmlns:pic="http://schemas.openxmlformats.org/drawingml/2006/picture">
                        <pic:nvPicPr>
                          <pic:cNvPr id="1073741826" name="Picture 44" descr="Picture 44"/>
                          <pic:cNvPicPr>
                            <a:picLocks noChangeAspect="1"/>
                          </pic:cNvPicPr>
                        </pic:nvPicPr>
                        <pic:blipFill>
                          <a:blip r:embed="rId9">
                            <a:extLst/>
                          </a:blip>
                          <a:stretch>
                            <a:fillRect/>
                          </a:stretch>
                        </pic:blipFill>
                        <pic:spPr>
                          <a:xfrm>
                            <a:off x="0" y="0"/>
                            <a:ext cx="2608523" cy="2407248"/>
                          </a:xfrm>
                          <a:prstGeom prst="rect">
                            <a:avLst/>
                          </a:prstGeom>
                          <a:ln w="12700" cap="flat">
                            <a:noFill/>
                            <a:miter lim="400000"/>
                          </a:ln>
                          <a:effectLst/>
                        </pic:spPr>
                      </pic:pic>
                    </a:graphicData>
                  </a:graphic>
                </wp:inline>
              </w:drawing>
            </w:r>
          </w:p>
        </w:tc>
      </w:tr>
    </w:tbl>
    <w:p w14:paraId="509B872F" w14:textId="77777777" w:rsidR="006D7866" w:rsidRPr="00110541" w:rsidRDefault="00016A48" w:rsidP="003E397E">
      <w:pPr>
        <w:pStyle w:val="Corps"/>
        <w:numPr>
          <w:ilvl w:val="0"/>
          <w:numId w:val="8"/>
        </w:numPr>
        <w:tabs>
          <w:tab w:val="left" w:pos="3735"/>
        </w:tabs>
        <w:spacing w:before="200" w:after="200" w:line="276" w:lineRule="auto"/>
        <w:rPr>
          <w:rStyle w:val="Aucun"/>
          <w:rFonts w:ascii="Arial" w:hAnsi="Arial"/>
          <w:b/>
          <w:bCs/>
          <w:lang w:val="da-DK"/>
        </w:rPr>
      </w:pPr>
      <w:r w:rsidRPr="00031074">
        <w:rPr>
          <w:rStyle w:val="Aucun"/>
          <w:rFonts w:ascii="Arial" w:hAnsi="Arial"/>
          <w:b/>
          <w:bCs/>
          <w:lang w:val="da-DK"/>
        </w:rPr>
        <w:lastRenderedPageBreak/>
        <w:t>ELIGIBILITY</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10"/>
        <w:gridCol w:w="5840"/>
      </w:tblGrid>
      <w:tr w:rsidR="006D7866" w14:paraId="0720A8CC" w14:textId="77777777">
        <w:trPr>
          <w:trHeight w:val="12800"/>
        </w:trPr>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99DE618" w14:textId="77777777" w:rsidR="006D7866" w:rsidRDefault="00016A48">
            <w:pPr>
              <w:pStyle w:val="Corps"/>
              <w:spacing w:before="240" w:after="200"/>
            </w:pPr>
            <w:r>
              <w:rPr>
                <w:rStyle w:val="Aucun"/>
                <w:rFonts w:ascii="Arial" w:hAnsi="Arial"/>
                <w:sz w:val="20"/>
                <w:szCs w:val="20"/>
              </w:rPr>
              <w:lastRenderedPageBreak/>
              <w:t xml:space="preserve">Coherence with valid EU policies and strategies </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1269F" w14:textId="77777777" w:rsidR="006D7866" w:rsidRPr="008E2CFB" w:rsidRDefault="00016A48">
            <w:pPr>
              <w:pStyle w:val="Corp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 xml:space="preserve">The integration of </w:t>
            </w:r>
            <w:proofErr w:type="spellStart"/>
            <w:r w:rsidRPr="008E2CFB">
              <w:rPr>
                <w:rStyle w:val="Aucun"/>
                <w:rFonts w:ascii="Arial" w:hAnsi="Arial"/>
                <w:iCs/>
                <w:color w:val="auto"/>
                <w:sz w:val="20"/>
                <w:szCs w:val="20"/>
                <w:u w:color="2E74B5"/>
              </w:rPr>
              <w:t>Kosova</w:t>
            </w:r>
            <w:proofErr w:type="spellEnd"/>
            <w:r w:rsidRPr="008E2CFB">
              <w:rPr>
                <w:rStyle w:val="Aucun"/>
                <w:rFonts w:ascii="Arial" w:hAnsi="Arial"/>
                <w:iCs/>
                <w:color w:val="auto"/>
                <w:sz w:val="20"/>
                <w:szCs w:val="20"/>
                <w:u w:color="2E74B5"/>
              </w:rPr>
              <w:t xml:space="preserve"> into regional (rail) transport networks will be facilitated via the Western Balkans Investment Framework WBIF and relevant regional </w:t>
            </w:r>
            <w:proofErr w:type="spellStart"/>
            <w:r w:rsidRPr="008E2CFB">
              <w:rPr>
                <w:rStyle w:val="Aucun"/>
                <w:rFonts w:ascii="Arial" w:hAnsi="Arial"/>
                <w:iCs/>
                <w:color w:val="auto"/>
                <w:sz w:val="20"/>
                <w:szCs w:val="20"/>
                <w:u w:color="2E74B5"/>
              </w:rPr>
              <w:t>programmes</w:t>
            </w:r>
            <w:proofErr w:type="spellEnd"/>
            <w:r w:rsidRPr="008E2CFB">
              <w:rPr>
                <w:rStyle w:val="Aucun"/>
                <w:rFonts w:ascii="Arial" w:hAnsi="Arial"/>
                <w:iCs/>
                <w:color w:val="auto"/>
                <w:sz w:val="20"/>
                <w:szCs w:val="20"/>
                <w:u w:color="2E74B5"/>
              </w:rPr>
              <w:t xml:space="preserve">. </w:t>
            </w:r>
          </w:p>
          <w:p w14:paraId="10837E00" w14:textId="77777777" w:rsidR="006D7866" w:rsidRPr="008E2CFB" w:rsidRDefault="00016A48">
            <w:pPr>
              <w:pStyle w:val="Corp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According to the European Green Deal, Brussels, 11.12.2019, states that “a substantial part of the 75 per cent of inland freight carried today by road, needs to be shifted to rail and inland waterways.”</w:t>
            </w:r>
          </w:p>
          <w:p w14:paraId="1F85907B" w14:textId="77777777" w:rsidR="006D7866" w:rsidRPr="008E2CFB" w:rsidRDefault="00016A48">
            <w:pPr>
              <w:pStyle w:val="Corp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 xml:space="preserve">Guidelines for the Implementation of the Green Agenda for the Western Balkans, Brussels, 6.10.2020, considers the </w:t>
            </w:r>
            <w:proofErr w:type="spellStart"/>
            <w:r w:rsidRPr="008E2CFB">
              <w:rPr>
                <w:rStyle w:val="Aucun"/>
                <w:rFonts w:ascii="Arial" w:hAnsi="Arial"/>
                <w:iCs/>
                <w:color w:val="auto"/>
                <w:sz w:val="20"/>
                <w:szCs w:val="20"/>
                <w:u w:color="2E74B5"/>
              </w:rPr>
              <w:t>revitalisation</w:t>
            </w:r>
            <w:proofErr w:type="spellEnd"/>
            <w:r w:rsidRPr="008E2CFB">
              <w:rPr>
                <w:rStyle w:val="Aucun"/>
                <w:rFonts w:ascii="Arial" w:hAnsi="Arial"/>
                <w:iCs/>
                <w:color w:val="auto"/>
                <w:sz w:val="20"/>
                <w:szCs w:val="20"/>
                <w:u w:color="2E74B5"/>
              </w:rPr>
              <w:t xml:space="preserve"> of rail network as top priority and promotion of multimodal transport solutions and modal shift, through targeted policies, including investment in inland waterways, is needed. Also, it is stated that “implementation of EU technical standards in all transport modes, in particular the European Railway Traffic Management System” should be ensured.</w:t>
            </w:r>
          </w:p>
          <w:p w14:paraId="6204874A" w14:textId="77777777" w:rsidR="006D7866" w:rsidRPr="008E2CFB" w:rsidRDefault="00016A48">
            <w:pPr>
              <w:pStyle w:val="Corp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Sustainable and Smart Mobility Strategy, Brussels, 9.12.2020, where” mobility in Europe should be based on an efficient and interconnected multimodal transport system, for both passengers and freight, enhanced by an affordable high-speed rail network, by abundant recharging and refueling infrastructure for zero-emission vehicles and supply of renewable and low-carbon fuels, by cleaner and more active mobility in greener cities that contribute to the good health and wellbeing of their citizens.” The same strategy states that “ports and airports are key for our international connectivity, for the European economy, and for their regions” and “in their transition to zero-emission nodes, the best practices followed by the most sustainable airports and ports must become the new normal and enable more sustainable forms of connectivity. Ports and airports should become multimodal mobility and transport hubs, linking all the relevant modes. This will improve air quality locally thereby contributing to improved health of nearby residents.”</w:t>
            </w:r>
          </w:p>
          <w:p w14:paraId="62C6FC18" w14:textId="77777777" w:rsidR="006D7866" w:rsidRPr="008E2CFB" w:rsidRDefault="00016A48">
            <w:pPr>
              <w:pStyle w:val="Corp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 xml:space="preserve">Strategy for Sustainable and Smart Mobility in the Western Balkans, July 2021 states that “Interventions are required to increase railway capacity and enable more competitive rail services”. </w:t>
            </w:r>
          </w:p>
          <w:p w14:paraId="06C2193C" w14:textId="77777777" w:rsidR="006D7866" w:rsidRPr="008E2CFB" w:rsidRDefault="00016A48">
            <w:pPr>
              <w:pStyle w:val="Corp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 xml:space="preserve">Transport Sector Strategy (2019-2024), EBRD: </w:t>
            </w:r>
          </w:p>
          <w:p w14:paraId="5F4ED794" w14:textId="77777777" w:rsidR="006D7866" w:rsidRPr="008E2CFB" w:rsidRDefault="00016A48">
            <w:pPr>
              <w:pStyle w:val="Corps"/>
              <w:numPr>
                <w:ilvl w:val="0"/>
                <w:numId w:val="9"/>
              </w:numPr>
              <w:spacing w:before="60" w:after="60" w:line="260" w:lineRule="atLeast"/>
              <w:jc w:val="both"/>
              <w:rPr>
                <w:rFonts w:ascii="Arial" w:hAnsi="Arial"/>
                <w:iCs/>
                <w:color w:val="auto"/>
                <w:sz w:val="20"/>
                <w:szCs w:val="20"/>
                <w:u w:color="2E74B5"/>
              </w:rPr>
            </w:pPr>
            <w:r w:rsidRPr="008E2CFB">
              <w:rPr>
                <w:rStyle w:val="Aucun"/>
                <w:rFonts w:ascii="Arial" w:hAnsi="Arial"/>
                <w:iCs/>
                <w:color w:val="auto"/>
                <w:sz w:val="20"/>
                <w:szCs w:val="20"/>
                <w:u w:color="2E74B5"/>
              </w:rPr>
              <w:t xml:space="preserve">“Investment in rehabilitation and expansion of national, regional and sub-urban rail infrastructure and signaling, to improve access to markets and services, and create linkages to key transport networks and corridors, including TEN-T, WBCN, CAREC, TRACECA and BRI in the economies where the Bank invests. </w:t>
            </w:r>
          </w:p>
          <w:p w14:paraId="6EB13F3A" w14:textId="77777777" w:rsidR="006D7866" w:rsidRPr="008E2CFB" w:rsidRDefault="00016A48">
            <w:pPr>
              <w:pStyle w:val="Corps"/>
              <w:numPr>
                <w:ilvl w:val="0"/>
                <w:numId w:val="9"/>
              </w:numPr>
              <w:spacing w:before="60" w:after="60" w:line="260" w:lineRule="atLeast"/>
              <w:jc w:val="both"/>
              <w:rPr>
                <w:rFonts w:ascii="Arial" w:hAnsi="Arial"/>
                <w:iCs/>
                <w:color w:val="auto"/>
                <w:sz w:val="20"/>
                <w:szCs w:val="20"/>
                <w:u w:color="2E74B5"/>
              </w:rPr>
            </w:pPr>
            <w:r w:rsidRPr="008E2CFB">
              <w:rPr>
                <w:rStyle w:val="Aucun"/>
                <w:rFonts w:ascii="Arial" w:hAnsi="Arial"/>
                <w:iCs/>
                <w:color w:val="auto"/>
                <w:sz w:val="20"/>
                <w:szCs w:val="20"/>
                <w:u w:color="2E74B5"/>
              </w:rPr>
              <w:t xml:space="preserve">Scale up investment in less polluting modes, for example, railways, inland waterways, intermodal and logistics to encourage modal shift. </w:t>
            </w:r>
          </w:p>
          <w:p w14:paraId="20D37495" w14:textId="77777777" w:rsidR="006D7866" w:rsidRPr="008E2CFB" w:rsidRDefault="00016A48">
            <w:pPr>
              <w:pStyle w:val="Corps"/>
              <w:numPr>
                <w:ilvl w:val="0"/>
                <w:numId w:val="9"/>
              </w:numPr>
              <w:spacing w:before="60" w:after="60" w:line="260" w:lineRule="atLeast"/>
              <w:jc w:val="both"/>
              <w:rPr>
                <w:rFonts w:ascii="Arial" w:hAnsi="Arial"/>
                <w:iCs/>
                <w:color w:val="auto"/>
                <w:sz w:val="20"/>
                <w:szCs w:val="20"/>
                <w:u w:color="2E74B5"/>
              </w:rPr>
            </w:pPr>
            <w:r w:rsidRPr="008E2CFB">
              <w:rPr>
                <w:rStyle w:val="Aucun"/>
                <w:rFonts w:ascii="Arial" w:hAnsi="Arial"/>
                <w:iCs/>
                <w:color w:val="auto"/>
                <w:sz w:val="20"/>
                <w:szCs w:val="20"/>
                <w:u w:color="2E74B5"/>
              </w:rPr>
              <w:lastRenderedPageBreak/>
              <w:t>Promote electrification in airports (for example, off-road fleets, electric ground tugs) and ports (for example, cold ironing of vessels electric tugs/barges).</w:t>
            </w:r>
          </w:p>
          <w:p w14:paraId="6B2C29CE" w14:textId="77777777" w:rsidR="006D7866" w:rsidRPr="008E2CFB" w:rsidRDefault="00016A48">
            <w:pPr>
              <w:pStyle w:val="Corps"/>
              <w:numPr>
                <w:ilvl w:val="0"/>
                <w:numId w:val="9"/>
              </w:numPr>
              <w:spacing w:before="60" w:after="60" w:line="260" w:lineRule="atLeast"/>
              <w:jc w:val="both"/>
              <w:rPr>
                <w:rFonts w:ascii="Arial" w:hAnsi="Arial"/>
                <w:iCs/>
                <w:color w:val="auto"/>
                <w:sz w:val="20"/>
                <w:szCs w:val="20"/>
                <w:u w:color="2E74B5"/>
              </w:rPr>
            </w:pPr>
            <w:r w:rsidRPr="008E2CFB">
              <w:rPr>
                <w:rStyle w:val="Aucun"/>
                <w:rFonts w:ascii="Arial" w:hAnsi="Arial"/>
                <w:iCs/>
                <w:color w:val="auto"/>
                <w:sz w:val="20"/>
                <w:szCs w:val="20"/>
                <w:u w:color="2E74B5"/>
              </w:rPr>
              <w:t>Integrating urban and national transport, such as tram to rail, dedicated connectivity to transport hubs, such as airports and ports”</w:t>
            </w:r>
          </w:p>
          <w:p w14:paraId="184CAE16" w14:textId="77777777" w:rsidR="00EF1CF3" w:rsidRDefault="00016A48" w:rsidP="00110541">
            <w:pPr>
              <w:pStyle w:val="Corps"/>
              <w:spacing w:before="60" w:after="60" w:line="260" w:lineRule="atLeast"/>
              <w:jc w:val="both"/>
              <w:rPr>
                <w:color w:val="auto"/>
              </w:rPr>
            </w:pPr>
            <w:r w:rsidRPr="008E2CFB">
              <w:rPr>
                <w:rStyle w:val="Aucun"/>
                <w:rFonts w:ascii="Arial" w:hAnsi="Arial"/>
                <w:iCs/>
                <w:color w:val="auto"/>
                <w:sz w:val="20"/>
                <w:szCs w:val="20"/>
                <w:u w:color="2E74B5"/>
              </w:rPr>
              <w:t xml:space="preserve">The Instrument for Pre-Accession Assistance (IPA III) 2021-2027, states that “The improvement of the sustainable connectivity within the IPA III beneficiaries, as well as between them and the European Union, is a key factor for growth and will bring clear benefits for the region’s economies and citizens. The transport sector has a strong potential to contribute to competitiveness and trade. Competitive, sustainable and environmentally friendly transport solutions will require efficiently combining transport modes by road, rail, maritime and inland waterways. There is therefore a particular need for greater multimodality, </w:t>
            </w:r>
            <w:proofErr w:type="spellStart"/>
            <w:r w:rsidRPr="008E2CFB">
              <w:rPr>
                <w:rStyle w:val="Aucun"/>
                <w:rFonts w:ascii="Arial" w:hAnsi="Arial"/>
                <w:iCs/>
                <w:color w:val="auto"/>
                <w:sz w:val="20"/>
                <w:szCs w:val="20"/>
                <w:u w:color="2E74B5"/>
              </w:rPr>
              <w:t>decarbonisation</w:t>
            </w:r>
            <w:proofErr w:type="spellEnd"/>
            <w:r w:rsidRPr="008E2CFB">
              <w:rPr>
                <w:rStyle w:val="Aucun"/>
                <w:rFonts w:ascii="Arial" w:hAnsi="Arial"/>
                <w:iCs/>
                <w:color w:val="auto"/>
                <w:sz w:val="20"/>
                <w:szCs w:val="20"/>
                <w:u w:color="2E74B5"/>
              </w:rPr>
              <w:t xml:space="preserve"> and electrification.” Also promote a modern network of infrastructure will serve little purpose if the institutional and regulatory frameworks are not strengthened and aligned with EU requirements. Also, it is mention that “Fast and efficient transport links, both within the region and with the neighboring EU Member States, and greening transport with further investment in rail and waterways are crucial. In this context, to further spur regional cooperation and integration, connecting capitals in the region and with the EU will be an important priority.”</w:t>
            </w:r>
          </w:p>
          <w:p w14:paraId="50BF4B59" w14:textId="77777777" w:rsidR="00EF1CF3" w:rsidRPr="00EF1CF3" w:rsidRDefault="00EF1CF3" w:rsidP="00EF1CF3"/>
          <w:p w14:paraId="55BA6880" w14:textId="77777777" w:rsidR="00EF1CF3" w:rsidRPr="00EF1CF3" w:rsidRDefault="00EF1CF3" w:rsidP="00EF1CF3"/>
          <w:p w14:paraId="6B47E82A" w14:textId="77777777" w:rsidR="00EF1CF3" w:rsidRPr="00EF1CF3" w:rsidRDefault="00EF1CF3" w:rsidP="00EF1CF3"/>
          <w:p w14:paraId="40A28227" w14:textId="77777777" w:rsidR="00EF1CF3" w:rsidRPr="00EF1CF3" w:rsidRDefault="00EF1CF3" w:rsidP="00EF1CF3"/>
          <w:p w14:paraId="3567E56A" w14:textId="77777777" w:rsidR="00EF1CF3" w:rsidRPr="00EF1CF3" w:rsidRDefault="00EF1CF3" w:rsidP="00EF1CF3"/>
          <w:p w14:paraId="6DD8E5C7" w14:textId="77777777" w:rsidR="00EF1CF3" w:rsidRPr="00EF1CF3" w:rsidRDefault="00EF1CF3" w:rsidP="00EF1CF3"/>
          <w:p w14:paraId="34F3EE11" w14:textId="77777777" w:rsidR="00EF1CF3" w:rsidRPr="00EF1CF3" w:rsidRDefault="00EF1CF3" w:rsidP="00EF1CF3"/>
          <w:p w14:paraId="0D00D5E0" w14:textId="77777777" w:rsidR="00EF1CF3" w:rsidRPr="00EF1CF3" w:rsidRDefault="00EF1CF3" w:rsidP="00EF1CF3"/>
          <w:p w14:paraId="7419A1BA" w14:textId="77777777" w:rsidR="00EF1CF3" w:rsidRPr="00EF1CF3" w:rsidRDefault="00EF1CF3" w:rsidP="00EF1CF3"/>
          <w:p w14:paraId="165E54FC" w14:textId="77777777" w:rsidR="00EF1CF3" w:rsidRPr="00EF1CF3" w:rsidRDefault="00EF1CF3" w:rsidP="00EF1CF3"/>
          <w:p w14:paraId="3BEEF720" w14:textId="77777777" w:rsidR="00EF1CF3" w:rsidRPr="00EF1CF3" w:rsidRDefault="00EF1CF3" w:rsidP="00EF1CF3"/>
          <w:p w14:paraId="598B6D93" w14:textId="77777777" w:rsidR="00EF1CF3" w:rsidRPr="00EF1CF3" w:rsidRDefault="00EF1CF3" w:rsidP="00EF1CF3"/>
          <w:p w14:paraId="54F79045" w14:textId="77777777" w:rsidR="00EF1CF3" w:rsidRPr="00EF1CF3" w:rsidRDefault="00EF1CF3" w:rsidP="00EF1CF3"/>
          <w:p w14:paraId="3866882D" w14:textId="77777777" w:rsidR="00EF1CF3" w:rsidRPr="00EF1CF3" w:rsidRDefault="00EF1CF3" w:rsidP="00EF1CF3"/>
          <w:p w14:paraId="5082E968" w14:textId="77777777" w:rsidR="00EF1CF3" w:rsidRPr="00EF1CF3" w:rsidRDefault="00EF1CF3" w:rsidP="00EF1CF3"/>
          <w:p w14:paraId="49412A6D" w14:textId="77777777" w:rsidR="00EF1CF3" w:rsidRPr="00EF1CF3" w:rsidRDefault="00EF1CF3" w:rsidP="00EF1CF3"/>
          <w:p w14:paraId="640563CC" w14:textId="77777777" w:rsidR="00EF1CF3" w:rsidRPr="00EF1CF3" w:rsidRDefault="00EF1CF3" w:rsidP="00EF1CF3"/>
          <w:p w14:paraId="3DD27EE6" w14:textId="77777777" w:rsidR="00EF1CF3" w:rsidRPr="00EF1CF3" w:rsidRDefault="00EF1CF3" w:rsidP="00EF1CF3"/>
          <w:p w14:paraId="4F5B05B6" w14:textId="77777777" w:rsidR="00EF1CF3" w:rsidRPr="00EF1CF3" w:rsidRDefault="00EF1CF3" w:rsidP="00EF1CF3"/>
          <w:p w14:paraId="71F6EDE2" w14:textId="77777777" w:rsidR="00EF1CF3" w:rsidRPr="00EF1CF3" w:rsidRDefault="00EF1CF3" w:rsidP="00EF1CF3"/>
          <w:p w14:paraId="2910DDFB" w14:textId="77777777" w:rsidR="006D7866" w:rsidRPr="00EF1CF3" w:rsidRDefault="00EF1CF3" w:rsidP="00EF1CF3">
            <w:pPr>
              <w:tabs>
                <w:tab w:val="left" w:pos="3769"/>
              </w:tabs>
            </w:pPr>
            <w:r>
              <w:tab/>
            </w:r>
          </w:p>
        </w:tc>
      </w:tr>
      <w:tr w:rsidR="006D7866" w14:paraId="2AE377B4" w14:textId="77777777">
        <w:trPr>
          <w:trHeight w:val="12800"/>
        </w:trPr>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AF85FF2" w14:textId="77777777" w:rsidR="006D7866" w:rsidRDefault="00016A48">
            <w:pPr>
              <w:pStyle w:val="Corps"/>
              <w:spacing w:before="240" w:after="200"/>
            </w:pPr>
            <w:r>
              <w:rPr>
                <w:rStyle w:val="Aucun"/>
                <w:rFonts w:ascii="Arial" w:hAnsi="Arial"/>
                <w:sz w:val="20"/>
                <w:szCs w:val="20"/>
              </w:rPr>
              <w:lastRenderedPageBreak/>
              <w:t>Contribution to valid national development objectives?</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5857A" w14:textId="77777777" w:rsidR="006D7866" w:rsidRPr="008E2CFB" w:rsidRDefault="00031074" w:rsidP="00110541">
            <w:pPr>
              <w:pStyle w:val="Corps"/>
              <w:spacing w:after="60" w:line="260" w:lineRule="atLeast"/>
              <w:jc w:val="both"/>
              <w:rPr>
                <w:rStyle w:val="Aucun"/>
                <w:rFonts w:ascii="Arial" w:eastAsia="Arial" w:hAnsi="Arial" w:cs="Arial"/>
                <w:iCs/>
                <w:color w:val="auto"/>
                <w:sz w:val="20"/>
                <w:szCs w:val="20"/>
                <w:u w:color="2E74B5"/>
              </w:rPr>
            </w:pPr>
            <w:r>
              <w:rPr>
                <w:rStyle w:val="Aucun"/>
                <w:rFonts w:ascii="Arial" w:hAnsi="Arial"/>
                <w:iCs/>
                <w:color w:val="auto"/>
                <w:sz w:val="20"/>
                <w:szCs w:val="20"/>
                <w:u w:color="2E74B5"/>
              </w:rPr>
              <w:t>The</w:t>
            </w:r>
            <w:r w:rsidR="00016A48" w:rsidRPr="008E2CFB">
              <w:rPr>
                <w:rStyle w:val="Aucun"/>
                <w:rFonts w:ascii="Arial" w:hAnsi="Arial"/>
                <w:iCs/>
                <w:color w:val="auto"/>
                <w:sz w:val="20"/>
                <w:szCs w:val="20"/>
                <w:u w:color="2E74B5"/>
              </w:rPr>
              <w:t xml:space="preserve"> project is in line with the </w:t>
            </w:r>
            <w:proofErr w:type="spellStart"/>
            <w:r w:rsidR="00016A48" w:rsidRPr="008E2CFB">
              <w:rPr>
                <w:rStyle w:val="Aucun"/>
                <w:rFonts w:ascii="Arial" w:hAnsi="Arial"/>
                <w:iCs/>
                <w:color w:val="auto"/>
                <w:sz w:val="20"/>
                <w:szCs w:val="20"/>
                <w:u w:color="2E74B5"/>
              </w:rPr>
              <w:t>Stabilisation</w:t>
            </w:r>
            <w:proofErr w:type="spellEnd"/>
            <w:r w:rsidR="00016A48" w:rsidRPr="008E2CFB">
              <w:rPr>
                <w:rStyle w:val="Aucun"/>
                <w:rFonts w:ascii="Arial" w:hAnsi="Arial"/>
                <w:iCs/>
                <w:color w:val="auto"/>
                <w:sz w:val="20"/>
                <w:szCs w:val="20"/>
                <w:u w:color="2E74B5"/>
              </w:rPr>
              <w:t xml:space="preserve"> and Association A</w:t>
            </w:r>
            <w:r w:rsidR="008E2CFB">
              <w:rPr>
                <w:rStyle w:val="Aucun"/>
                <w:rFonts w:ascii="Arial" w:hAnsi="Arial"/>
                <w:iCs/>
                <w:color w:val="auto"/>
                <w:sz w:val="20"/>
                <w:szCs w:val="20"/>
                <w:u w:color="2E74B5"/>
              </w:rPr>
              <w:t xml:space="preserve">greement (SAA), between </w:t>
            </w:r>
            <w:proofErr w:type="spellStart"/>
            <w:r w:rsidR="008E2CFB">
              <w:rPr>
                <w:rStyle w:val="Aucun"/>
                <w:rFonts w:ascii="Arial" w:hAnsi="Arial"/>
                <w:iCs/>
                <w:color w:val="auto"/>
                <w:sz w:val="20"/>
                <w:szCs w:val="20"/>
                <w:u w:color="2E74B5"/>
              </w:rPr>
              <w:t>Kosova</w:t>
            </w:r>
            <w:proofErr w:type="spellEnd"/>
            <w:r w:rsidR="008E2CFB">
              <w:rPr>
                <w:rStyle w:val="Aucun"/>
                <w:rFonts w:ascii="Arial" w:hAnsi="Arial"/>
                <w:iCs/>
                <w:color w:val="auto"/>
                <w:sz w:val="20"/>
                <w:szCs w:val="20"/>
                <w:u w:color="2E74B5"/>
              </w:rPr>
              <w:t xml:space="preserve"> </w:t>
            </w:r>
            <w:r w:rsidR="00016A48" w:rsidRPr="008E2CFB">
              <w:rPr>
                <w:rStyle w:val="Aucun"/>
                <w:rFonts w:ascii="Arial" w:hAnsi="Arial"/>
                <w:iCs/>
                <w:color w:val="auto"/>
                <w:sz w:val="20"/>
                <w:szCs w:val="20"/>
                <w:u w:color="2E74B5"/>
              </w:rPr>
              <w:t>and the European Union as stated in Article 113 of this agreement:</w:t>
            </w:r>
          </w:p>
          <w:p w14:paraId="1E5E8CDD" w14:textId="77777777" w:rsidR="006D7866" w:rsidRDefault="00016A48">
            <w:pPr>
              <w:pStyle w:val="Corps"/>
              <w:spacing w:before="60" w:after="60" w:line="260" w:lineRule="atLeast"/>
              <w:jc w:val="both"/>
              <w:rPr>
                <w:rStyle w:val="Aucun"/>
                <w:rFonts w:ascii="Arial" w:hAnsi="Arial"/>
                <w:iCs/>
                <w:color w:val="auto"/>
                <w:sz w:val="20"/>
                <w:szCs w:val="20"/>
                <w:u w:color="2E74B5"/>
              </w:rPr>
            </w:pPr>
            <w:r w:rsidRPr="008E2CFB">
              <w:rPr>
                <w:rStyle w:val="Aucun"/>
                <w:rFonts w:ascii="Arial" w:hAnsi="Arial"/>
                <w:iCs/>
                <w:color w:val="auto"/>
                <w:sz w:val="20"/>
                <w:szCs w:val="20"/>
                <w:u w:color="2E74B5"/>
              </w:rPr>
              <w:t xml:space="preserve">“Cooperation between the Parties shall focus on priority areas related to the EU acquis in the field of transport. Cooperation may notably aim at restructuring and </w:t>
            </w:r>
            <w:proofErr w:type="spellStart"/>
            <w:r w:rsidRPr="008E2CFB">
              <w:rPr>
                <w:rStyle w:val="Aucun"/>
                <w:rFonts w:ascii="Arial" w:hAnsi="Arial"/>
                <w:iCs/>
                <w:color w:val="auto"/>
                <w:sz w:val="20"/>
                <w:szCs w:val="20"/>
                <w:u w:color="2E74B5"/>
              </w:rPr>
              <w:t>modernising</w:t>
            </w:r>
            <w:proofErr w:type="spellEnd"/>
            <w:r w:rsidRPr="008E2CFB">
              <w:rPr>
                <w:rStyle w:val="Aucun"/>
                <w:rFonts w:ascii="Arial" w:hAnsi="Arial"/>
                <w:iCs/>
                <w:color w:val="auto"/>
                <w:sz w:val="20"/>
                <w:szCs w:val="20"/>
                <w:u w:color="2E74B5"/>
              </w:rPr>
              <w:t xml:space="preserve"> </w:t>
            </w:r>
            <w:proofErr w:type="spellStart"/>
            <w:r w:rsidRPr="008E2CFB">
              <w:rPr>
                <w:rStyle w:val="Aucun"/>
                <w:rFonts w:ascii="Arial" w:hAnsi="Arial"/>
                <w:iCs/>
                <w:color w:val="auto"/>
                <w:sz w:val="20"/>
                <w:szCs w:val="20"/>
                <w:u w:color="2E74B5"/>
              </w:rPr>
              <w:t>Kosova’s</w:t>
            </w:r>
            <w:proofErr w:type="spellEnd"/>
            <w:r w:rsidRPr="008E2CFB">
              <w:rPr>
                <w:rStyle w:val="Aucun"/>
                <w:rFonts w:ascii="Arial" w:hAnsi="Arial"/>
                <w:iCs/>
                <w:color w:val="auto"/>
                <w:sz w:val="20"/>
                <w:szCs w:val="20"/>
                <w:u w:color="2E74B5"/>
              </w:rPr>
              <w:t xml:space="preserve"> transport systems and improving related infrastructures (including regional links as identified by the South-East Europe Transport Observatory), improving the free movement of passengers and goods, achieving standards interoperable with and comparable to those prevailing in the EU and aligning transport legislation to that of the EU, should objective circumstances so permit. Cooperation shall aim to contribute to progressive mutual access to the EU and </w:t>
            </w:r>
            <w:proofErr w:type="spellStart"/>
            <w:r w:rsidRPr="008E2CFB">
              <w:rPr>
                <w:rStyle w:val="Aucun"/>
                <w:rFonts w:ascii="Arial" w:hAnsi="Arial"/>
                <w:iCs/>
                <w:color w:val="auto"/>
                <w:sz w:val="20"/>
                <w:szCs w:val="20"/>
                <w:u w:color="2E74B5"/>
              </w:rPr>
              <w:t>Kosova</w:t>
            </w:r>
            <w:proofErr w:type="spellEnd"/>
            <w:r w:rsidRPr="008E2CFB">
              <w:rPr>
                <w:rStyle w:val="Aucun"/>
                <w:rFonts w:ascii="Arial" w:hAnsi="Arial"/>
                <w:iCs/>
                <w:color w:val="auto"/>
                <w:sz w:val="20"/>
                <w:szCs w:val="20"/>
                <w:u w:color="2E74B5"/>
              </w:rPr>
              <w:t xml:space="preserve"> transport markets and facilities as provided for in this Agreement, developing a transport system in </w:t>
            </w:r>
            <w:proofErr w:type="spellStart"/>
            <w:r w:rsidRPr="008E2CFB">
              <w:rPr>
                <w:rStyle w:val="Aucun"/>
                <w:rFonts w:ascii="Arial" w:hAnsi="Arial"/>
                <w:iCs/>
                <w:color w:val="auto"/>
                <w:sz w:val="20"/>
                <w:szCs w:val="20"/>
                <w:u w:color="2E74B5"/>
              </w:rPr>
              <w:t>Kosova</w:t>
            </w:r>
            <w:proofErr w:type="spellEnd"/>
            <w:r w:rsidRPr="008E2CFB">
              <w:rPr>
                <w:rStyle w:val="Aucun"/>
                <w:rFonts w:ascii="Arial" w:hAnsi="Arial"/>
                <w:iCs/>
                <w:color w:val="auto"/>
                <w:sz w:val="20"/>
                <w:szCs w:val="20"/>
                <w:u w:color="2E74B5"/>
              </w:rPr>
              <w:t xml:space="preserve"> compatible, interoperable and lined with the EU system, and improving environmental protection in the field of transport.”</w:t>
            </w:r>
          </w:p>
          <w:p w14:paraId="2C4EB15C" w14:textId="77777777" w:rsidR="008E2CFB" w:rsidRPr="008E2CFB" w:rsidRDefault="008E2CFB">
            <w:pPr>
              <w:pStyle w:val="Corps"/>
              <w:spacing w:before="60" w:after="60" w:line="260" w:lineRule="atLeast"/>
              <w:jc w:val="both"/>
              <w:rPr>
                <w:rStyle w:val="Aucun"/>
                <w:rFonts w:ascii="Arial" w:eastAsia="Arial" w:hAnsi="Arial" w:cs="Arial"/>
                <w:iCs/>
                <w:color w:val="auto"/>
                <w:sz w:val="20"/>
                <w:szCs w:val="20"/>
                <w:u w:color="2E74B5"/>
              </w:rPr>
            </w:pPr>
            <w:r w:rsidRPr="00B90718">
              <w:rPr>
                <w:rFonts w:ascii="Arial" w:eastAsia="Times New Roman" w:hAnsi="Arial" w:cs="Arial"/>
                <w:bCs/>
                <w:sz w:val="20"/>
                <w:szCs w:val="20"/>
              </w:rPr>
              <w:t xml:space="preserve">National </w:t>
            </w:r>
            <w:proofErr w:type="spellStart"/>
            <w:r>
              <w:rPr>
                <w:rFonts w:ascii="Arial" w:eastAsia="Times New Roman" w:hAnsi="Arial" w:cs="Arial"/>
                <w:bCs/>
                <w:sz w:val="20"/>
                <w:szCs w:val="20"/>
              </w:rPr>
              <w:t>Programme</w:t>
            </w:r>
            <w:proofErr w:type="spellEnd"/>
            <w:r>
              <w:rPr>
                <w:rFonts w:ascii="Arial" w:eastAsia="Times New Roman" w:hAnsi="Arial" w:cs="Arial"/>
                <w:bCs/>
                <w:sz w:val="20"/>
                <w:szCs w:val="20"/>
              </w:rPr>
              <w:t xml:space="preserve"> for</w:t>
            </w:r>
            <w:r w:rsidRPr="00B90718">
              <w:rPr>
                <w:rFonts w:ascii="Arial" w:eastAsia="Times New Roman" w:hAnsi="Arial" w:cs="Arial"/>
                <w:bCs/>
                <w:sz w:val="20"/>
                <w:szCs w:val="20"/>
              </w:rPr>
              <w:t xml:space="preserve"> European Integration </w:t>
            </w:r>
            <w:r>
              <w:rPr>
                <w:rFonts w:ascii="Arial" w:eastAsia="Times New Roman" w:hAnsi="Arial" w:cs="Arial"/>
                <w:bCs/>
                <w:sz w:val="20"/>
                <w:szCs w:val="20"/>
              </w:rPr>
              <w:t xml:space="preserve">2023-2027 </w:t>
            </w:r>
            <w:r w:rsidRPr="00B90718">
              <w:rPr>
                <w:rFonts w:ascii="Arial" w:eastAsia="Times New Roman" w:hAnsi="Arial" w:cs="Arial"/>
                <w:bCs/>
                <w:sz w:val="20"/>
                <w:szCs w:val="20"/>
              </w:rPr>
              <w:t>promotes modern and better regional railway infrastructure, in order to connect to the Pan-European corridors.</w:t>
            </w:r>
          </w:p>
          <w:p w14:paraId="61F6DD4D" w14:textId="77777777" w:rsidR="006D7866" w:rsidRPr="008E2CFB" w:rsidRDefault="00016A48">
            <w:pPr>
              <w:pStyle w:val="Corp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 xml:space="preserve">In the Program of the Government of the Republic of </w:t>
            </w:r>
            <w:proofErr w:type="spellStart"/>
            <w:r w:rsidRPr="008E2CFB">
              <w:rPr>
                <w:rStyle w:val="Aucun"/>
                <w:rFonts w:ascii="Arial" w:hAnsi="Arial"/>
                <w:iCs/>
                <w:color w:val="auto"/>
                <w:sz w:val="20"/>
                <w:szCs w:val="20"/>
                <w:u w:color="2E74B5"/>
              </w:rPr>
              <w:t>Kosova</w:t>
            </w:r>
            <w:proofErr w:type="spellEnd"/>
            <w:r w:rsidRPr="008E2CFB">
              <w:rPr>
                <w:rStyle w:val="Aucun"/>
                <w:rFonts w:ascii="Arial" w:hAnsi="Arial"/>
                <w:iCs/>
                <w:color w:val="auto"/>
                <w:sz w:val="20"/>
                <w:szCs w:val="20"/>
                <w:u w:color="2E74B5"/>
              </w:rPr>
              <w:t xml:space="preserve"> 2021 – 2025, the government stresses its commitment to create an integrated system for road, rail and air transport, for the purpose of economic development, and to </w:t>
            </w:r>
            <w:proofErr w:type="spellStart"/>
            <w:r w:rsidRPr="008E2CFB">
              <w:rPr>
                <w:rStyle w:val="Aucun"/>
                <w:rFonts w:ascii="Arial" w:hAnsi="Arial"/>
                <w:iCs/>
                <w:color w:val="auto"/>
                <w:sz w:val="20"/>
                <w:szCs w:val="20"/>
                <w:u w:color="2E74B5"/>
              </w:rPr>
              <w:t>modernise</w:t>
            </w:r>
            <w:proofErr w:type="spellEnd"/>
            <w:r w:rsidRPr="008E2CFB">
              <w:rPr>
                <w:rStyle w:val="Aucun"/>
                <w:rFonts w:ascii="Arial" w:hAnsi="Arial"/>
                <w:iCs/>
                <w:color w:val="auto"/>
                <w:sz w:val="20"/>
                <w:szCs w:val="20"/>
                <w:u w:color="2E74B5"/>
              </w:rPr>
              <w:t xml:space="preserve"> and develop the railway infrastructure, in order to provide more sustainable services. </w:t>
            </w:r>
          </w:p>
          <w:p w14:paraId="5694CCBB" w14:textId="77777777" w:rsidR="006D7866" w:rsidRPr="008E2CFB" w:rsidRDefault="00110541">
            <w:pPr>
              <w:pStyle w:val="Corps"/>
              <w:spacing w:before="60" w:after="60" w:line="260" w:lineRule="atLeast"/>
              <w:jc w:val="both"/>
              <w:rPr>
                <w:rStyle w:val="Aucun"/>
                <w:rFonts w:ascii="Arial" w:eastAsia="Arial" w:hAnsi="Arial" w:cs="Arial"/>
                <w:iCs/>
                <w:color w:val="auto"/>
                <w:sz w:val="20"/>
                <w:szCs w:val="20"/>
                <w:u w:color="2E74B5"/>
              </w:rPr>
            </w:pPr>
            <w:r>
              <w:rPr>
                <w:rStyle w:val="Aucun"/>
                <w:rFonts w:ascii="Arial" w:hAnsi="Arial"/>
                <w:iCs/>
                <w:color w:val="auto"/>
                <w:sz w:val="20"/>
                <w:szCs w:val="20"/>
                <w:u w:color="2E74B5"/>
              </w:rPr>
              <w:t>EU Country Report for Kosovo</w:t>
            </w:r>
            <w:r w:rsidR="00016A48" w:rsidRPr="008E2CFB">
              <w:rPr>
                <w:rStyle w:val="Aucun"/>
                <w:rFonts w:ascii="Arial" w:hAnsi="Arial"/>
                <w:iCs/>
                <w:color w:val="auto"/>
                <w:sz w:val="20"/>
                <w:szCs w:val="20"/>
                <w:u w:color="2E74B5"/>
              </w:rPr>
              <w:t xml:space="preserve"> 202</w:t>
            </w:r>
            <w:r w:rsidR="00016A48" w:rsidRPr="008E2CFB">
              <w:rPr>
                <w:rStyle w:val="Aucun"/>
                <w:rFonts w:ascii="Arial" w:hAnsi="Arial"/>
                <w:iCs/>
                <w:color w:val="auto"/>
                <w:sz w:val="20"/>
                <w:szCs w:val="20"/>
                <w:u w:color="2E74B5"/>
                <w:lang w:val="fr-FR"/>
              </w:rPr>
              <w:t>3</w:t>
            </w:r>
            <w:r>
              <w:rPr>
                <w:rStyle w:val="Aucun"/>
                <w:rFonts w:ascii="Arial" w:hAnsi="Arial"/>
                <w:iCs/>
                <w:color w:val="auto"/>
                <w:sz w:val="20"/>
                <w:szCs w:val="20"/>
                <w:u w:color="2E74B5"/>
              </w:rPr>
              <w:t xml:space="preserve"> states: </w:t>
            </w:r>
            <w:r w:rsidR="00016A48" w:rsidRPr="008E2CFB">
              <w:rPr>
                <w:rStyle w:val="Aucun"/>
                <w:rFonts w:ascii="Arial" w:hAnsi="Arial"/>
                <w:iCs/>
                <w:color w:val="auto"/>
                <w:sz w:val="20"/>
                <w:szCs w:val="20"/>
                <w:u w:color="2E74B5"/>
              </w:rPr>
              <w:t>“The extension and rehabilitation of the rail network and the adoption of a multiannual maintenance plan are a solid basis for ensuring better, more reliable and more sustainable services for passengers and freight transported.”</w:t>
            </w:r>
          </w:p>
          <w:p w14:paraId="257F0225" w14:textId="77777777" w:rsidR="006D7866" w:rsidRPr="008E2CFB" w:rsidRDefault="00016A48">
            <w:pPr>
              <w:pStyle w:val="Corp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 xml:space="preserve">Strategic and Operational Plans of the Government of </w:t>
            </w:r>
            <w:proofErr w:type="spellStart"/>
            <w:r w:rsidRPr="008E2CFB">
              <w:rPr>
                <w:rStyle w:val="Aucun"/>
                <w:rFonts w:ascii="Arial" w:hAnsi="Arial"/>
                <w:iCs/>
                <w:color w:val="auto"/>
                <w:sz w:val="20"/>
                <w:szCs w:val="20"/>
                <w:u w:color="2E74B5"/>
              </w:rPr>
              <w:t>Kosova</w:t>
            </w:r>
            <w:proofErr w:type="spellEnd"/>
            <w:r w:rsidRPr="008E2CFB">
              <w:rPr>
                <w:rStyle w:val="Aucun"/>
                <w:rFonts w:ascii="Arial" w:hAnsi="Arial"/>
                <w:iCs/>
                <w:color w:val="auto"/>
                <w:sz w:val="20"/>
                <w:szCs w:val="20"/>
                <w:u w:color="2E74B5"/>
              </w:rPr>
              <w:t xml:space="preserve"> 2021-2025 (SOP) foresees rehabilitation and construction of this line. Also, </w:t>
            </w:r>
            <w:proofErr w:type="spellStart"/>
            <w:r w:rsidRPr="008E2CFB">
              <w:rPr>
                <w:rStyle w:val="Aucun"/>
                <w:rFonts w:ascii="Arial" w:hAnsi="Arial"/>
                <w:iCs/>
                <w:color w:val="auto"/>
                <w:sz w:val="20"/>
                <w:szCs w:val="20"/>
                <w:u w:color="2E74B5"/>
              </w:rPr>
              <w:t>Infrakos</w:t>
            </w:r>
            <w:proofErr w:type="spellEnd"/>
            <w:r w:rsidRPr="008E2CFB">
              <w:rPr>
                <w:rStyle w:val="Aucun"/>
                <w:rFonts w:ascii="Arial" w:hAnsi="Arial"/>
                <w:iCs/>
                <w:color w:val="auto"/>
                <w:sz w:val="20"/>
                <w:szCs w:val="20"/>
                <w:u w:color="2E74B5"/>
              </w:rPr>
              <w:t xml:space="preserve"> Business Plan 2021-2023 foresees this railway link.  </w:t>
            </w:r>
          </w:p>
          <w:p w14:paraId="1482019D" w14:textId="77777777" w:rsidR="006D7866" w:rsidRPr="008E2CFB" w:rsidRDefault="00016A48">
            <w:pPr>
              <w:pStyle w:val="Corps"/>
              <w:spacing w:before="60" w:after="60" w:line="260" w:lineRule="atLeast"/>
              <w:jc w:val="both"/>
              <w:rPr>
                <w:rStyle w:val="Aucun"/>
                <w:rFonts w:ascii="Arial" w:eastAsia="Arial" w:hAnsi="Arial" w:cs="Arial"/>
                <w:iCs/>
                <w:color w:val="auto"/>
                <w:sz w:val="20"/>
                <w:szCs w:val="20"/>
                <w:u w:color="2E74B5"/>
              </w:rPr>
            </w:pPr>
            <w:r w:rsidRPr="008E2CFB">
              <w:rPr>
                <w:rStyle w:val="Aucun"/>
                <w:rFonts w:ascii="Arial" w:hAnsi="Arial"/>
                <w:iCs/>
                <w:color w:val="auto"/>
                <w:sz w:val="20"/>
                <w:szCs w:val="20"/>
                <w:u w:color="2E74B5"/>
              </w:rPr>
              <w:t xml:space="preserve">The Government intends through development banks to finance the construction and </w:t>
            </w:r>
            <w:proofErr w:type="spellStart"/>
            <w:r w:rsidRPr="008E2CFB">
              <w:rPr>
                <w:rStyle w:val="Aucun"/>
                <w:rFonts w:ascii="Arial" w:hAnsi="Arial"/>
                <w:iCs/>
                <w:color w:val="auto"/>
                <w:sz w:val="20"/>
                <w:szCs w:val="20"/>
                <w:u w:color="2E74B5"/>
              </w:rPr>
              <w:t>modernisation</w:t>
            </w:r>
            <w:proofErr w:type="spellEnd"/>
            <w:r w:rsidRPr="008E2CFB">
              <w:rPr>
                <w:rStyle w:val="Aucun"/>
                <w:rFonts w:ascii="Arial" w:hAnsi="Arial"/>
                <w:iCs/>
                <w:color w:val="auto"/>
                <w:sz w:val="20"/>
                <w:szCs w:val="20"/>
                <w:u w:color="2E74B5"/>
              </w:rPr>
              <w:t xml:space="preserve"> of this line, which allows cheaper transportation of people and goods. </w:t>
            </w:r>
          </w:p>
          <w:p w14:paraId="5A84920A" w14:textId="77777777" w:rsidR="006D7866" w:rsidRPr="00110541" w:rsidRDefault="00110541" w:rsidP="00110541">
            <w:pPr>
              <w:spacing w:before="60" w:after="60" w:line="260" w:lineRule="atLeast"/>
              <w:jc w:val="both"/>
              <w:rPr>
                <w:rFonts w:ascii="Arial" w:eastAsia="Times New Roman" w:hAnsi="Arial" w:cs="Arial"/>
                <w:bCs/>
                <w:sz w:val="20"/>
                <w:szCs w:val="20"/>
              </w:rPr>
            </w:pPr>
            <w:r>
              <w:rPr>
                <w:rFonts w:ascii="Arial" w:eastAsia="Times New Roman" w:hAnsi="Arial" w:cs="Arial"/>
                <w:bCs/>
                <w:sz w:val="20"/>
                <w:szCs w:val="20"/>
              </w:rPr>
              <w:t>Eco</w:t>
            </w:r>
            <w:r w:rsidR="005139A2" w:rsidRPr="00B90718">
              <w:rPr>
                <w:rFonts w:ascii="Arial" w:eastAsia="Times New Roman" w:hAnsi="Arial" w:cs="Arial"/>
                <w:bCs/>
                <w:sz w:val="20"/>
                <w:szCs w:val="20"/>
              </w:rPr>
              <w:t xml:space="preserve">nomic Reform </w:t>
            </w:r>
            <w:proofErr w:type="spellStart"/>
            <w:r w:rsidR="005139A2" w:rsidRPr="00B90718">
              <w:rPr>
                <w:rFonts w:ascii="Arial" w:eastAsia="Times New Roman" w:hAnsi="Arial" w:cs="Arial"/>
                <w:bCs/>
                <w:sz w:val="20"/>
                <w:szCs w:val="20"/>
              </w:rPr>
              <w:t>Programme</w:t>
            </w:r>
            <w:proofErr w:type="spellEnd"/>
            <w:r w:rsidR="005139A2" w:rsidRPr="00B90718">
              <w:rPr>
                <w:rFonts w:ascii="Arial" w:eastAsia="Times New Roman" w:hAnsi="Arial" w:cs="Arial"/>
                <w:bCs/>
                <w:sz w:val="20"/>
                <w:szCs w:val="20"/>
              </w:rPr>
              <w:t xml:space="preserve"> 2024-2026 foresees that further connectivity with neighboring countries would strengthen the country’s integration into the regional market.</w:t>
            </w:r>
          </w:p>
        </w:tc>
      </w:tr>
      <w:tr w:rsidR="006D7866" w14:paraId="758C4BC8" w14:textId="77777777">
        <w:trPr>
          <w:trHeight w:val="4760"/>
        </w:trPr>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37407B5" w14:textId="77777777" w:rsidR="006D7866" w:rsidRDefault="00016A48">
            <w:pPr>
              <w:pStyle w:val="Corps"/>
              <w:spacing w:before="240" w:after="200"/>
            </w:pPr>
            <w:r>
              <w:rPr>
                <w:rStyle w:val="Aucun"/>
                <w:rFonts w:ascii="Arial" w:hAnsi="Arial"/>
                <w:sz w:val="20"/>
                <w:szCs w:val="20"/>
              </w:rPr>
              <w:lastRenderedPageBreak/>
              <w:t>Coherence with national Transport Sector Strategic framework</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58AA5B" w14:textId="77777777" w:rsidR="006D7866" w:rsidRPr="005139A2" w:rsidRDefault="00016A48" w:rsidP="00110541">
            <w:pPr>
              <w:pStyle w:val="Corps"/>
              <w:spacing w:line="276" w:lineRule="auto"/>
              <w:jc w:val="both"/>
            </w:pPr>
            <w:r w:rsidRPr="005139A2">
              <w:rPr>
                <w:rStyle w:val="Aucun"/>
                <w:rFonts w:ascii="Arial" w:hAnsi="Arial"/>
                <w:iCs/>
                <w:color w:val="auto"/>
                <w:sz w:val="20"/>
                <w:szCs w:val="20"/>
                <w:u w:color="2E74B5"/>
              </w:rPr>
              <w:t>Multi-Modal Transport Strategy 2030 aims to bring a sustainable and integrated transport system by strengthening different modes (road, rail and air), such as convenience, speed, cost, reliability, predictability, etc., and in combination, can offer more efficient transport solutions for people and goods which will help ease the pressure in our congested roads, and make the whole sector more environmentally friendly, safer, and cos</w:t>
            </w:r>
            <w:r w:rsidR="00110541">
              <w:rPr>
                <w:rStyle w:val="Aucun"/>
                <w:rFonts w:ascii="Arial" w:hAnsi="Arial"/>
                <w:iCs/>
                <w:color w:val="auto"/>
                <w:sz w:val="20"/>
                <w:szCs w:val="20"/>
                <w:u w:color="2E74B5"/>
              </w:rPr>
              <w:t xml:space="preserve">t-effective. Also, it is stated: </w:t>
            </w:r>
            <w:r w:rsidRPr="005139A2">
              <w:rPr>
                <w:rStyle w:val="Aucun"/>
                <w:rFonts w:ascii="Arial" w:hAnsi="Arial"/>
                <w:iCs/>
                <w:color w:val="auto"/>
                <w:sz w:val="20"/>
                <w:szCs w:val="20"/>
                <w:u w:color="2E74B5"/>
              </w:rPr>
              <w:t>“</w:t>
            </w:r>
            <w:r w:rsidR="005139A2">
              <w:rPr>
                <w:rStyle w:val="Aucun"/>
                <w:rFonts w:ascii="Arial" w:hAnsi="Arial"/>
                <w:iCs/>
                <w:color w:val="auto"/>
                <w:sz w:val="20"/>
                <w:szCs w:val="20"/>
                <w:u w:color="2E74B5"/>
              </w:rPr>
              <w:t>EU’</w:t>
            </w:r>
            <w:r w:rsidRPr="005139A2">
              <w:rPr>
                <w:rStyle w:val="Aucun"/>
                <w:rFonts w:ascii="Arial" w:hAnsi="Arial"/>
                <w:iCs/>
                <w:color w:val="auto"/>
                <w:sz w:val="20"/>
                <w:szCs w:val="20"/>
                <w:u w:color="2E74B5"/>
              </w:rPr>
              <w:t>s transport policy is naturally aligned with the global trends presented above. It can be emphasized though that there is a special attention being made towards the uptake of zero-emission vehicles, development of rail transport and the reinforcement of a single market which is based on the user-pays principle.</w:t>
            </w:r>
            <w:r w:rsidR="00110541">
              <w:rPr>
                <w:rStyle w:val="Aucun"/>
                <w:rFonts w:ascii="Arial" w:hAnsi="Arial"/>
                <w:iCs/>
                <w:color w:val="auto"/>
                <w:sz w:val="20"/>
                <w:szCs w:val="20"/>
                <w:u w:color="2E74B5"/>
              </w:rPr>
              <w:t>” The Strategy also</w:t>
            </w:r>
            <w:r w:rsidRPr="005139A2">
              <w:rPr>
                <w:rStyle w:val="Aucun"/>
                <w:rFonts w:ascii="Arial" w:hAnsi="Arial"/>
                <w:iCs/>
                <w:color w:val="auto"/>
                <w:sz w:val="20"/>
                <w:szCs w:val="20"/>
                <w:u w:color="2E74B5"/>
              </w:rPr>
              <w:t xml:space="preserve"> states</w:t>
            </w:r>
            <w:r w:rsidR="00110541">
              <w:rPr>
                <w:rStyle w:val="Aucun"/>
                <w:rFonts w:ascii="Arial" w:hAnsi="Arial"/>
                <w:iCs/>
                <w:color w:val="auto"/>
                <w:sz w:val="20"/>
                <w:szCs w:val="20"/>
                <w:u w:color="2E74B5"/>
              </w:rPr>
              <w:t>:</w:t>
            </w:r>
            <w:r w:rsidRPr="005139A2">
              <w:rPr>
                <w:rStyle w:val="Aucun"/>
                <w:rFonts w:ascii="Arial" w:hAnsi="Arial"/>
                <w:iCs/>
                <w:color w:val="auto"/>
                <w:sz w:val="20"/>
                <w:szCs w:val="20"/>
                <w:u w:color="2E74B5"/>
              </w:rPr>
              <w:t xml:space="preserve"> “Besides the low quality of infrastructure, </w:t>
            </w:r>
            <w:proofErr w:type="spellStart"/>
            <w:r w:rsidRPr="005139A2">
              <w:rPr>
                <w:rStyle w:val="Aucun"/>
                <w:rFonts w:ascii="Arial" w:hAnsi="Arial"/>
                <w:iCs/>
                <w:color w:val="auto"/>
                <w:sz w:val="20"/>
                <w:szCs w:val="20"/>
                <w:u w:color="2E74B5"/>
              </w:rPr>
              <w:t>Kosova’s</w:t>
            </w:r>
            <w:proofErr w:type="spellEnd"/>
            <w:r w:rsidRPr="005139A2">
              <w:rPr>
                <w:rStyle w:val="Aucun"/>
                <w:rFonts w:ascii="Arial" w:hAnsi="Arial"/>
                <w:iCs/>
                <w:color w:val="auto"/>
                <w:sz w:val="20"/>
                <w:szCs w:val="20"/>
                <w:u w:color="2E74B5"/>
              </w:rPr>
              <w:t xml:space="preserve"> railway also lacks ERTMS. This is a key component of making railway traffic competitive and safe and thus all modernization projects should include deployment of ERTMS.  As most accidents on railway happen on road-rail crossing deploying ERTMS will also help to reduce the number of fatalities related to railway transport.”</w:t>
            </w:r>
          </w:p>
        </w:tc>
      </w:tr>
    </w:tbl>
    <w:p w14:paraId="224438FC" w14:textId="77777777" w:rsidR="006D7866" w:rsidRPr="00110541" w:rsidRDefault="00016A48" w:rsidP="00110541">
      <w:pPr>
        <w:pStyle w:val="Corps"/>
        <w:numPr>
          <w:ilvl w:val="0"/>
          <w:numId w:val="10"/>
        </w:numPr>
        <w:spacing w:before="200" w:after="200" w:line="276" w:lineRule="auto"/>
        <w:rPr>
          <w:rStyle w:val="Aucun"/>
          <w:rFonts w:ascii="Arial" w:hAnsi="Arial"/>
          <w:b/>
          <w:bCs/>
          <w:lang w:val="de-DE"/>
        </w:rPr>
      </w:pPr>
      <w:r>
        <w:rPr>
          <w:rStyle w:val="Aucun"/>
          <w:rFonts w:ascii="Arial" w:hAnsi="Arial"/>
          <w:b/>
          <w:bCs/>
          <w:lang w:val="de-DE"/>
        </w:rPr>
        <w:t>STRATEGIC RELEVANCE</w:t>
      </w:r>
    </w:p>
    <w:tbl>
      <w:tblPr>
        <w:tblW w:w="925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51"/>
        <w:gridCol w:w="5700"/>
      </w:tblGrid>
      <w:tr w:rsidR="006D7866" w14:paraId="09EBC8B7" w14:textId="77777777">
        <w:trPr>
          <w:trHeight w:val="317"/>
        </w:trPr>
        <w:tc>
          <w:tcPr>
            <w:tcW w:w="9251"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4AE2CE" w14:textId="77777777" w:rsidR="006D7866" w:rsidRDefault="00016A48">
            <w:pPr>
              <w:pStyle w:val="Corps"/>
            </w:pPr>
            <w:r>
              <w:rPr>
                <w:rStyle w:val="Aucun"/>
                <w:rFonts w:ascii="Arial" w:hAnsi="Arial"/>
                <w:b/>
                <w:bCs/>
                <w:sz w:val="20"/>
                <w:szCs w:val="20"/>
              </w:rPr>
              <w:t>Explain the features of the project in terms of:</w:t>
            </w:r>
          </w:p>
        </w:tc>
      </w:tr>
      <w:tr w:rsidR="006D7866" w14:paraId="4E50D603" w14:textId="77777777">
        <w:trPr>
          <w:trHeight w:val="178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57FB9B9" w14:textId="77777777" w:rsidR="006D7866" w:rsidRDefault="00016A48">
            <w:pPr>
              <w:pStyle w:val="Corps"/>
              <w:spacing w:before="240" w:after="200"/>
            </w:pPr>
            <w:r>
              <w:rPr>
                <w:rStyle w:val="Aucun"/>
                <w:rFonts w:ascii="Arial" w:hAnsi="Arial"/>
                <w:sz w:val="20"/>
                <w:szCs w:val="20"/>
              </w:rPr>
              <w:t>Improving inter-modality</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4AC40" w14:textId="77777777" w:rsidR="006D7866" w:rsidRPr="005139A2" w:rsidRDefault="00016A48">
            <w:pPr>
              <w:pStyle w:val="Corps"/>
              <w:spacing w:before="60" w:after="60" w:line="260" w:lineRule="atLeast"/>
              <w:jc w:val="both"/>
              <w:rPr>
                <w:color w:val="auto"/>
              </w:rPr>
            </w:pPr>
            <w:r w:rsidRPr="005139A2">
              <w:rPr>
                <w:rStyle w:val="Aucun"/>
                <w:rFonts w:ascii="Arial" w:hAnsi="Arial"/>
                <w:iCs/>
                <w:color w:val="auto"/>
                <w:sz w:val="20"/>
                <w:szCs w:val="20"/>
                <w:u w:color="2E74B5"/>
              </w:rPr>
              <w:t xml:space="preserve">Implementing construction and general rehabilitation of this line in the future, </w:t>
            </w:r>
            <w:proofErr w:type="spellStart"/>
            <w:r w:rsidRPr="005139A2">
              <w:rPr>
                <w:rStyle w:val="Aucun"/>
                <w:rFonts w:ascii="Arial" w:hAnsi="Arial"/>
                <w:iCs/>
                <w:color w:val="auto"/>
                <w:sz w:val="20"/>
                <w:szCs w:val="20"/>
                <w:u w:color="2E74B5"/>
              </w:rPr>
              <w:t>Kosova</w:t>
            </w:r>
            <w:proofErr w:type="spellEnd"/>
            <w:r w:rsidRPr="005139A2">
              <w:rPr>
                <w:rStyle w:val="Aucun"/>
                <w:rFonts w:ascii="Arial" w:hAnsi="Arial"/>
                <w:iCs/>
                <w:color w:val="auto"/>
                <w:sz w:val="20"/>
                <w:szCs w:val="20"/>
                <w:u w:color="2E74B5"/>
              </w:rPr>
              <w:t xml:space="preserve"> will improve and develop highest level intermodal transport on a local, regional and international level. This will facilitate “door to door” transport using railway and road vehicles through the existing freight terminal in </w:t>
            </w:r>
            <w:proofErr w:type="spellStart"/>
            <w:r w:rsidRPr="005139A2">
              <w:rPr>
                <w:rStyle w:val="Aucun"/>
                <w:rFonts w:ascii="Arial" w:hAnsi="Arial"/>
                <w:iCs/>
                <w:color w:val="auto"/>
                <w:sz w:val="20"/>
                <w:szCs w:val="20"/>
                <w:u w:color="2E74B5"/>
              </w:rPr>
              <w:t>Fushë</w:t>
            </w:r>
            <w:proofErr w:type="spellEnd"/>
            <w:r w:rsidRPr="005139A2">
              <w:rPr>
                <w:rStyle w:val="Aucun"/>
                <w:rFonts w:ascii="Arial" w:hAnsi="Arial"/>
                <w:iCs/>
                <w:color w:val="auto"/>
                <w:sz w:val="20"/>
                <w:szCs w:val="20"/>
                <w:u w:color="2E74B5"/>
              </w:rPr>
              <w:t xml:space="preserve"> </w:t>
            </w:r>
            <w:proofErr w:type="spellStart"/>
            <w:r w:rsidRPr="005139A2">
              <w:rPr>
                <w:rStyle w:val="Aucun"/>
                <w:rFonts w:ascii="Arial" w:hAnsi="Arial"/>
                <w:iCs/>
                <w:color w:val="auto"/>
                <w:sz w:val="20"/>
                <w:szCs w:val="20"/>
                <w:u w:color="2E74B5"/>
              </w:rPr>
              <w:t>Kosovë</w:t>
            </w:r>
            <w:proofErr w:type="spellEnd"/>
            <w:r w:rsidRPr="005139A2">
              <w:rPr>
                <w:rStyle w:val="Aucun"/>
                <w:rFonts w:ascii="Arial" w:hAnsi="Arial"/>
                <w:iCs/>
                <w:color w:val="auto"/>
                <w:sz w:val="20"/>
                <w:szCs w:val="20"/>
                <w:u w:color="2E74B5"/>
              </w:rPr>
              <w:t xml:space="preserve"> node and the airport terminal in </w:t>
            </w:r>
            <w:proofErr w:type="spellStart"/>
            <w:r w:rsidRPr="005139A2">
              <w:rPr>
                <w:rStyle w:val="Aucun"/>
                <w:rFonts w:ascii="Arial" w:hAnsi="Arial"/>
                <w:iCs/>
                <w:color w:val="auto"/>
                <w:sz w:val="20"/>
                <w:szCs w:val="20"/>
                <w:u w:color="2E74B5"/>
              </w:rPr>
              <w:t>Prishtina</w:t>
            </w:r>
            <w:proofErr w:type="spellEnd"/>
            <w:r w:rsidRPr="005139A2">
              <w:rPr>
                <w:rStyle w:val="Aucun"/>
                <w:rFonts w:ascii="Arial" w:hAnsi="Arial"/>
                <w:iCs/>
                <w:color w:val="auto"/>
                <w:sz w:val="20"/>
                <w:szCs w:val="20"/>
                <w:u w:color="2E74B5"/>
              </w:rPr>
              <w:t xml:space="preserve"> Airport.</w:t>
            </w:r>
          </w:p>
        </w:tc>
      </w:tr>
      <w:tr w:rsidR="006D7866" w14:paraId="2D898799" w14:textId="77777777">
        <w:trPr>
          <w:trHeight w:val="210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E2F04DD" w14:textId="77777777" w:rsidR="006D7866" w:rsidRDefault="00016A48">
            <w:pPr>
              <w:pStyle w:val="Corps"/>
              <w:spacing w:before="240" w:after="200"/>
            </w:pPr>
            <w:r>
              <w:rPr>
                <w:rStyle w:val="Aucun"/>
                <w:rFonts w:ascii="Arial" w:hAnsi="Arial"/>
                <w:sz w:val="20"/>
                <w:szCs w:val="20"/>
              </w:rPr>
              <w:t>Increasing international traffic (freight, persons)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DA5678" w14:textId="77777777" w:rsidR="006D7866" w:rsidRPr="005139A2" w:rsidRDefault="005139A2">
            <w:pPr>
              <w:pStyle w:val="Corps"/>
              <w:spacing w:before="60" w:after="60" w:line="260" w:lineRule="atLeast"/>
              <w:jc w:val="both"/>
              <w:rPr>
                <w:rStyle w:val="Aucun"/>
                <w:rFonts w:ascii="Arial" w:eastAsia="Arial" w:hAnsi="Arial" w:cs="Arial"/>
                <w:iCs/>
                <w:color w:val="auto"/>
                <w:sz w:val="20"/>
                <w:szCs w:val="20"/>
                <w:u w:color="2E74B5"/>
              </w:rPr>
            </w:pPr>
            <w:r>
              <w:rPr>
                <w:rStyle w:val="Aucun"/>
                <w:rFonts w:ascii="Arial" w:hAnsi="Arial"/>
                <w:iCs/>
                <w:color w:val="auto"/>
                <w:sz w:val="20"/>
                <w:szCs w:val="20"/>
                <w:u w:color="2E74B5"/>
              </w:rPr>
              <w:t xml:space="preserve">By implementing this project, </w:t>
            </w:r>
            <w:proofErr w:type="spellStart"/>
            <w:r w:rsidR="00016A48" w:rsidRPr="005139A2">
              <w:rPr>
                <w:rStyle w:val="Aucun"/>
                <w:rFonts w:ascii="Arial" w:hAnsi="Arial"/>
                <w:iCs/>
                <w:color w:val="auto"/>
                <w:sz w:val="20"/>
                <w:szCs w:val="20"/>
                <w:u w:color="2E74B5"/>
              </w:rPr>
              <w:t>Kosova</w:t>
            </w:r>
            <w:proofErr w:type="spellEnd"/>
            <w:r w:rsidR="00016A48" w:rsidRPr="005139A2">
              <w:rPr>
                <w:rStyle w:val="Aucun"/>
                <w:rFonts w:ascii="Arial" w:hAnsi="Arial"/>
                <w:iCs/>
                <w:color w:val="auto"/>
                <w:sz w:val="20"/>
                <w:szCs w:val="20"/>
                <w:u w:color="2E74B5"/>
              </w:rPr>
              <w:t xml:space="preserve"> will increase passenger and freight transport and at the same time will improve conditions for transport. </w:t>
            </w:r>
          </w:p>
          <w:p w14:paraId="1F341EAD" w14:textId="77777777" w:rsidR="006D7866" w:rsidRPr="005139A2" w:rsidRDefault="00016A48">
            <w:pPr>
              <w:pStyle w:val="Corps"/>
              <w:spacing w:before="60" w:after="60" w:line="260" w:lineRule="atLeast"/>
              <w:jc w:val="both"/>
              <w:rPr>
                <w:color w:val="auto"/>
              </w:rPr>
            </w:pPr>
            <w:r w:rsidRPr="005139A2">
              <w:rPr>
                <w:rStyle w:val="Aucun"/>
                <w:rFonts w:ascii="Arial" w:hAnsi="Arial"/>
                <w:iCs/>
                <w:color w:val="auto"/>
                <w:sz w:val="20"/>
                <w:szCs w:val="20"/>
                <w:u w:color="2E74B5"/>
              </w:rPr>
              <w:t xml:space="preserve">According to Network Development Plan of </w:t>
            </w:r>
            <w:proofErr w:type="spellStart"/>
            <w:r w:rsidRPr="005139A2">
              <w:rPr>
                <w:rStyle w:val="Aucun"/>
                <w:rFonts w:ascii="Arial" w:hAnsi="Arial"/>
                <w:iCs/>
                <w:color w:val="auto"/>
                <w:sz w:val="20"/>
                <w:szCs w:val="20"/>
                <w:u w:color="2E74B5"/>
              </w:rPr>
              <w:t>Infrakos</w:t>
            </w:r>
            <w:proofErr w:type="spellEnd"/>
            <w:r w:rsidRPr="005139A2">
              <w:rPr>
                <w:rStyle w:val="Aucun"/>
                <w:rFonts w:ascii="Arial" w:hAnsi="Arial"/>
                <w:iCs/>
                <w:color w:val="auto"/>
                <w:sz w:val="20"/>
                <w:szCs w:val="20"/>
                <w:u w:color="2E74B5"/>
              </w:rPr>
              <w:t xml:space="preserve"> (2018), after a new rail connection to </w:t>
            </w:r>
            <w:proofErr w:type="spellStart"/>
            <w:r w:rsidRPr="005139A2">
              <w:rPr>
                <w:rStyle w:val="Aucun"/>
                <w:rFonts w:ascii="Arial" w:hAnsi="Arial"/>
                <w:iCs/>
                <w:color w:val="auto"/>
                <w:sz w:val="20"/>
                <w:szCs w:val="20"/>
                <w:u w:color="2E74B5"/>
              </w:rPr>
              <w:t>Prishtina</w:t>
            </w:r>
            <w:proofErr w:type="spellEnd"/>
            <w:r w:rsidRPr="005139A2">
              <w:rPr>
                <w:rStyle w:val="Aucun"/>
                <w:rFonts w:ascii="Arial" w:hAnsi="Arial"/>
                <w:iCs/>
                <w:color w:val="auto"/>
                <w:sz w:val="20"/>
                <w:szCs w:val="20"/>
                <w:u w:color="2E74B5"/>
              </w:rPr>
              <w:t xml:space="preserve"> airport is established, by 2035, it is estimated to carry at least 0.7 million passengers pe</w:t>
            </w:r>
            <w:r w:rsidR="00110541">
              <w:rPr>
                <w:rStyle w:val="Aucun"/>
                <w:rFonts w:ascii="Arial" w:hAnsi="Arial"/>
                <w:iCs/>
                <w:color w:val="auto"/>
                <w:sz w:val="20"/>
                <w:szCs w:val="20"/>
                <w:u w:color="2E74B5"/>
              </w:rPr>
              <w:t xml:space="preserve">r year, while according to the Airport Masterplan, </w:t>
            </w:r>
            <w:r w:rsidRPr="005139A2">
              <w:rPr>
                <w:rStyle w:val="Aucun"/>
                <w:rFonts w:ascii="Arial" w:hAnsi="Arial"/>
                <w:iCs/>
                <w:color w:val="auto"/>
                <w:sz w:val="20"/>
                <w:szCs w:val="20"/>
                <w:u w:color="2E74B5"/>
              </w:rPr>
              <w:t>passenger volumes will be around 2 million per year in 2025-2035.</w:t>
            </w:r>
          </w:p>
        </w:tc>
      </w:tr>
      <w:tr w:rsidR="006D7866" w14:paraId="7D4806AA" w14:textId="77777777">
        <w:trPr>
          <w:trHeight w:val="44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023CDA1" w14:textId="77777777" w:rsidR="006D7866" w:rsidRDefault="00016A48">
            <w:pPr>
              <w:pStyle w:val="Corps"/>
              <w:spacing w:before="240" w:after="200"/>
            </w:pPr>
            <w:r>
              <w:rPr>
                <w:rStyle w:val="Aucun"/>
                <w:rFonts w:ascii="Arial" w:hAnsi="Arial"/>
                <w:sz w:val="20"/>
                <w:szCs w:val="20"/>
              </w:rPr>
              <w:t>Being included in the latest Multi-annual plan (MAP) of SEETO</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4532F" w14:textId="77777777" w:rsidR="006D7866" w:rsidRPr="005139A2" w:rsidRDefault="00016A48">
            <w:pPr>
              <w:pStyle w:val="Corps"/>
              <w:spacing w:before="60" w:after="60" w:line="260" w:lineRule="atLeast"/>
              <w:jc w:val="both"/>
              <w:rPr>
                <w:color w:val="auto"/>
              </w:rPr>
            </w:pPr>
            <w:r w:rsidRPr="005139A2">
              <w:rPr>
                <w:rStyle w:val="Aucun"/>
                <w:rFonts w:ascii="Arial" w:hAnsi="Arial"/>
                <w:iCs/>
                <w:color w:val="auto"/>
                <w:sz w:val="20"/>
                <w:szCs w:val="20"/>
                <w:u w:color="2E74B5"/>
              </w:rPr>
              <w:t>No, this project is not included in the SEETO MAP 2015</w:t>
            </w:r>
            <w:r w:rsidR="00110541">
              <w:rPr>
                <w:rStyle w:val="Aucun"/>
                <w:rFonts w:ascii="Arial" w:hAnsi="Arial"/>
                <w:iCs/>
                <w:color w:val="auto"/>
                <w:sz w:val="20"/>
                <w:szCs w:val="20"/>
                <w:u w:color="2E74B5"/>
              </w:rPr>
              <w:t>.</w:t>
            </w:r>
          </w:p>
        </w:tc>
      </w:tr>
      <w:tr w:rsidR="006D7866" w14:paraId="74E458F9" w14:textId="77777777">
        <w:trPr>
          <w:trHeight w:val="48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F34AABB" w14:textId="77777777" w:rsidR="006D7866" w:rsidRDefault="00016A48">
            <w:pPr>
              <w:pStyle w:val="Corps"/>
              <w:spacing w:before="240" w:after="200"/>
            </w:pPr>
            <w:r>
              <w:rPr>
                <w:rStyle w:val="Aucun"/>
                <w:rFonts w:ascii="Arial" w:hAnsi="Arial"/>
                <w:sz w:val="20"/>
                <w:szCs w:val="20"/>
              </w:rPr>
              <w:t>Providing connection to TEN-T corridors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86B541" w14:textId="77777777" w:rsidR="006D7866" w:rsidRPr="005139A2" w:rsidRDefault="00016A48">
            <w:pPr>
              <w:pStyle w:val="Corps"/>
              <w:spacing w:before="60" w:after="60" w:line="260" w:lineRule="atLeast"/>
              <w:jc w:val="both"/>
              <w:rPr>
                <w:color w:val="auto"/>
              </w:rPr>
            </w:pPr>
            <w:r w:rsidRPr="005139A2">
              <w:rPr>
                <w:rStyle w:val="Aucun"/>
                <w:rFonts w:ascii="Arial" w:hAnsi="Arial"/>
                <w:iCs/>
                <w:color w:val="auto"/>
                <w:sz w:val="20"/>
                <w:szCs w:val="20"/>
                <w:u w:color="2E74B5"/>
              </w:rPr>
              <w:t xml:space="preserve">The line will serve as a future connection line between </w:t>
            </w:r>
            <w:proofErr w:type="spellStart"/>
            <w:r w:rsidRPr="005139A2">
              <w:rPr>
                <w:rStyle w:val="Aucun"/>
                <w:rFonts w:ascii="Arial" w:hAnsi="Arial"/>
                <w:iCs/>
                <w:color w:val="auto"/>
                <w:sz w:val="20"/>
                <w:szCs w:val="20"/>
                <w:u w:color="2E74B5"/>
              </w:rPr>
              <w:t>Prishtina</w:t>
            </w:r>
            <w:proofErr w:type="spellEnd"/>
            <w:r w:rsidRPr="005139A2">
              <w:rPr>
                <w:rStyle w:val="Aucun"/>
                <w:rFonts w:ascii="Arial" w:hAnsi="Arial"/>
                <w:iCs/>
                <w:color w:val="auto"/>
                <w:sz w:val="20"/>
                <w:szCs w:val="20"/>
                <w:u w:color="2E74B5"/>
              </w:rPr>
              <w:t xml:space="preserve"> Airport – Railway Route 10 and TEN-T Corridor X. </w:t>
            </w:r>
          </w:p>
        </w:tc>
      </w:tr>
      <w:tr w:rsidR="006D7866" w14:paraId="7272A73A" w14:textId="77777777">
        <w:trPr>
          <w:trHeight w:val="74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7364AE7" w14:textId="77777777" w:rsidR="006D7866" w:rsidRDefault="00016A48">
            <w:pPr>
              <w:pStyle w:val="Corps"/>
              <w:spacing w:before="240" w:after="200"/>
            </w:pPr>
            <w:r>
              <w:rPr>
                <w:rStyle w:val="Aucun"/>
                <w:rFonts w:ascii="Arial" w:hAnsi="Arial"/>
                <w:sz w:val="20"/>
                <w:szCs w:val="20"/>
              </w:rPr>
              <w:lastRenderedPageBreak/>
              <w:t>Its contribution to Improvement of safety conditions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48942" w14:textId="77777777" w:rsidR="006D7866" w:rsidRPr="005139A2" w:rsidRDefault="00016A48" w:rsidP="00110541">
            <w:pPr>
              <w:pStyle w:val="Corps"/>
              <w:spacing w:before="60" w:after="60" w:line="260" w:lineRule="atLeast"/>
              <w:jc w:val="both"/>
              <w:rPr>
                <w:color w:val="auto"/>
              </w:rPr>
            </w:pPr>
            <w:r w:rsidRPr="005139A2">
              <w:rPr>
                <w:rStyle w:val="Aucun"/>
                <w:rFonts w:ascii="Arial" w:hAnsi="Arial"/>
                <w:iCs/>
                <w:color w:val="auto"/>
                <w:sz w:val="20"/>
                <w:szCs w:val="20"/>
                <w:u w:color="2E74B5"/>
              </w:rPr>
              <w:t>The railway line will enable operation of shuttle trains be</w:t>
            </w:r>
            <w:r w:rsidR="00110541">
              <w:rPr>
                <w:rStyle w:val="Aucun"/>
                <w:rFonts w:ascii="Arial" w:hAnsi="Arial"/>
                <w:iCs/>
                <w:color w:val="auto"/>
                <w:sz w:val="20"/>
                <w:szCs w:val="20"/>
                <w:u w:color="2E74B5"/>
              </w:rPr>
              <w:t xml:space="preserve">tween </w:t>
            </w:r>
            <w:proofErr w:type="spellStart"/>
            <w:r w:rsidR="00110541">
              <w:rPr>
                <w:rStyle w:val="Aucun"/>
                <w:rFonts w:ascii="Arial" w:hAnsi="Arial"/>
                <w:iCs/>
                <w:color w:val="auto"/>
                <w:sz w:val="20"/>
                <w:szCs w:val="20"/>
                <w:u w:color="2E74B5"/>
              </w:rPr>
              <w:t>Prishtina</w:t>
            </w:r>
            <w:proofErr w:type="spellEnd"/>
            <w:r w:rsidR="00110541">
              <w:rPr>
                <w:rStyle w:val="Aucun"/>
                <w:rFonts w:ascii="Arial" w:hAnsi="Arial"/>
                <w:iCs/>
                <w:color w:val="auto"/>
                <w:sz w:val="20"/>
                <w:szCs w:val="20"/>
                <w:u w:color="2E74B5"/>
              </w:rPr>
              <w:t xml:space="preserve"> Airport and c</w:t>
            </w:r>
            <w:r w:rsidRPr="005139A2">
              <w:rPr>
                <w:rStyle w:val="Aucun"/>
                <w:rFonts w:ascii="Arial" w:hAnsi="Arial"/>
                <w:iCs/>
                <w:color w:val="auto"/>
                <w:sz w:val="20"/>
                <w:szCs w:val="20"/>
                <w:u w:color="2E74B5"/>
              </w:rPr>
              <w:t xml:space="preserve">apital </w:t>
            </w:r>
            <w:proofErr w:type="spellStart"/>
            <w:r w:rsidR="00110541">
              <w:rPr>
                <w:rStyle w:val="Aucun"/>
                <w:rFonts w:ascii="Arial" w:hAnsi="Arial"/>
                <w:iCs/>
                <w:color w:val="auto"/>
                <w:sz w:val="20"/>
                <w:szCs w:val="20"/>
                <w:u w:color="2E74B5"/>
              </w:rPr>
              <w:t>Prishtina</w:t>
            </w:r>
            <w:proofErr w:type="spellEnd"/>
            <w:r w:rsidRPr="005139A2">
              <w:rPr>
                <w:rStyle w:val="Aucun"/>
                <w:rFonts w:ascii="Arial" w:hAnsi="Arial"/>
                <w:iCs/>
                <w:color w:val="auto"/>
                <w:sz w:val="20"/>
                <w:szCs w:val="20"/>
                <w:u w:color="2E74B5"/>
              </w:rPr>
              <w:t xml:space="preserve">, thus decreasing car traffic and therefore accidents. </w:t>
            </w:r>
          </w:p>
        </w:tc>
      </w:tr>
      <w:tr w:rsidR="006D7866" w14:paraId="58099DFD" w14:textId="77777777">
        <w:trPr>
          <w:trHeight w:val="74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3865ED2" w14:textId="77777777" w:rsidR="006D7866" w:rsidRDefault="00016A48">
            <w:pPr>
              <w:pStyle w:val="Corps"/>
              <w:spacing w:before="240" w:after="200"/>
            </w:pPr>
            <w:r>
              <w:rPr>
                <w:rStyle w:val="Aucun"/>
                <w:rFonts w:ascii="Arial" w:hAnsi="Arial"/>
                <w:sz w:val="20"/>
                <w:szCs w:val="20"/>
              </w:rPr>
              <w:t>New, upgraded or rehabilitated infrastructure</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F076C8" w14:textId="77777777" w:rsidR="006D7866" w:rsidRPr="005139A2" w:rsidRDefault="00110541">
            <w:pPr>
              <w:pStyle w:val="Corps"/>
              <w:spacing w:before="60" w:after="60" w:line="260" w:lineRule="atLeast"/>
              <w:jc w:val="both"/>
              <w:rPr>
                <w:color w:val="auto"/>
              </w:rPr>
            </w:pPr>
            <w:r>
              <w:rPr>
                <w:rStyle w:val="Aucun"/>
                <w:rFonts w:ascii="Arial" w:hAnsi="Arial"/>
                <w:iCs/>
                <w:color w:val="auto"/>
                <w:sz w:val="20"/>
                <w:szCs w:val="20"/>
                <w:u w:color="2E74B5"/>
              </w:rPr>
              <w:t>Rehabilitation</w:t>
            </w:r>
            <w:r w:rsidR="00016A48" w:rsidRPr="005139A2">
              <w:rPr>
                <w:rStyle w:val="Aucun"/>
                <w:rFonts w:ascii="Arial" w:hAnsi="Arial"/>
                <w:iCs/>
                <w:color w:val="auto"/>
                <w:sz w:val="20"/>
                <w:szCs w:val="20"/>
                <w:u w:color="2E74B5"/>
              </w:rPr>
              <w:t xml:space="preserve"> of existing railway line between </w:t>
            </w:r>
            <w:proofErr w:type="spellStart"/>
            <w:r w:rsidR="00016A48" w:rsidRPr="005139A2">
              <w:rPr>
                <w:rStyle w:val="Aucun"/>
                <w:rFonts w:ascii="Arial" w:hAnsi="Arial"/>
                <w:iCs/>
                <w:color w:val="auto"/>
                <w:sz w:val="20"/>
                <w:szCs w:val="20"/>
                <w:u w:color="2E74B5"/>
              </w:rPr>
              <w:t>Prishtina</w:t>
            </w:r>
            <w:proofErr w:type="spellEnd"/>
            <w:r w:rsidR="00016A48" w:rsidRPr="005139A2">
              <w:rPr>
                <w:rStyle w:val="Aucun"/>
                <w:rFonts w:ascii="Arial" w:hAnsi="Arial"/>
                <w:iCs/>
                <w:color w:val="auto"/>
                <w:sz w:val="20"/>
                <w:szCs w:val="20"/>
                <w:u w:color="2E74B5"/>
              </w:rPr>
              <w:t xml:space="preserve"> and </w:t>
            </w:r>
            <w:proofErr w:type="spellStart"/>
            <w:r w:rsidR="00016A48" w:rsidRPr="005139A2">
              <w:rPr>
                <w:rStyle w:val="Aucun"/>
                <w:rFonts w:ascii="Arial" w:hAnsi="Arial"/>
                <w:iCs/>
                <w:color w:val="auto"/>
                <w:sz w:val="20"/>
                <w:szCs w:val="20"/>
                <w:u w:color="2E74B5"/>
              </w:rPr>
              <w:t>Fushë</w:t>
            </w:r>
            <w:proofErr w:type="spellEnd"/>
            <w:r w:rsidR="00016A48" w:rsidRPr="005139A2">
              <w:rPr>
                <w:rStyle w:val="Aucun"/>
                <w:rFonts w:ascii="Arial" w:hAnsi="Arial"/>
                <w:iCs/>
                <w:color w:val="auto"/>
                <w:sz w:val="20"/>
                <w:szCs w:val="20"/>
                <w:u w:color="2E74B5"/>
              </w:rPr>
              <w:t xml:space="preserve"> </w:t>
            </w:r>
            <w:proofErr w:type="spellStart"/>
            <w:r w:rsidR="00016A48" w:rsidRPr="005139A2">
              <w:rPr>
                <w:rStyle w:val="Aucun"/>
                <w:rFonts w:ascii="Arial" w:hAnsi="Arial"/>
                <w:iCs/>
                <w:color w:val="auto"/>
                <w:sz w:val="20"/>
                <w:szCs w:val="20"/>
                <w:u w:color="2E74B5"/>
              </w:rPr>
              <w:t>Kosova</w:t>
            </w:r>
            <w:proofErr w:type="spellEnd"/>
            <w:r w:rsidR="00016A48" w:rsidRPr="005139A2">
              <w:rPr>
                <w:rStyle w:val="Aucun"/>
                <w:rFonts w:ascii="Arial" w:hAnsi="Arial"/>
                <w:iCs/>
                <w:color w:val="auto"/>
                <w:sz w:val="20"/>
                <w:szCs w:val="20"/>
                <w:u w:color="2E74B5"/>
              </w:rPr>
              <w:t xml:space="preserve"> and construction of missing link to </w:t>
            </w:r>
            <w:proofErr w:type="spellStart"/>
            <w:r w:rsidR="00016A48" w:rsidRPr="005139A2">
              <w:rPr>
                <w:rStyle w:val="Aucun"/>
                <w:rFonts w:ascii="Arial" w:hAnsi="Arial"/>
                <w:iCs/>
                <w:color w:val="auto"/>
                <w:sz w:val="20"/>
                <w:szCs w:val="20"/>
                <w:u w:color="2E74B5"/>
              </w:rPr>
              <w:t>Prishtina</w:t>
            </w:r>
            <w:proofErr w:type="spellEnd"/>
            <w:r w:rsidR="00016A48" w:rsidRPr="005139A2">
              <w:rPr>
                <w:rStyle w:val="Aucun"/>
                <w:rFonts w:ascii="Arial" w:hAnsi="Arial"/>
                <w:iCs/>
                <w:color w:val="auto"/>
                <w:sz w:val="20"/>
                <w:szCs w:val="20"/>
                <w:u w:color="2E74B5"/>
              </w:rPr>
              <w:t xml:space="preserve"> Airport. </w:t>
            </w:r>
          </w:p>
        </w:tc>
      </w:tr>
      <w:tr w:rsidR="006D7866" w14:paraId="569910B0" w14:textId="77777777">
        <w:trPr>
          <w:trHeight w:val="502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3FEC9C2" w14:textId="77777777" w:rsidR="006D7866" w:rsidRDefault="00016A48">
            <w:pPr>
              <w:pStyle w:val="Corps"/>
              <w:spacing w:before="240" w:after="200"/>
            </w:pPr>
            <w:r>
              <w:rPr>
                <w:rStyle w:val="Aucun"/>
                <w:rFonts w:ascii="Arial" w:hAnsi="Arial"/>
                <w:sz w:val="20"/>
                <w:szCs w:val="20"/>
              </w:rPr>
              <w:t>Meeting annual traffic demand growth</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8EB898" w14:textId="77777777" w:rsidR="006D7866" w:rsidRPr="005139A2" w:rsidRDefault="00016A48">
            <w:pPr>
              <w:pStyle w:val="Corps"/>
              <w:spacing w:before="60" w:after="60" w:line="260" w:lineRule="atLeast"/>
              <w:jc w:val="both"/>
              <w:rPr>
                <w:rStyle w:val="Aucun"/>
                <w:rFonts w:ascii="Arial" w:eastAsia="Arial" w:hAnsi="Arial" w:cs="Arial"/>
                <w:iCs/>
                <w:color w:val="auto"/>
                <w:sz w:val="20"/>
                <w:szCs w:val="20"/>
                <w:u w:color="2E74B5"/>
              </w:rPr>
            </w:pPr>
            <w:r w:rsidRPr="005139A2">
              <w:rPr>
                <w:rStyle w:val="Aucun"/>
                <w:rFonts w:ascii="Arial" w:hAnsi="Arial"/>
                <w:iCs/>
                <w:color w:val="auto"/>
                <w:sz w:val="20"/>
                <w:szCs w:val="20"/>
                <w:u w:color="2E74B5"/>
              </w:rPr>
              <w:t>The project meets the requested criteria for transport growth.</w:t>
            </w:r>
          </w:p>
          <w:p w14:paraId="5E4C83FF" w14:textId="77777777" w:rsidR="006D7866" w:rsidRPr="005139A2" w:rsidRDefault="00016A48">
            <w:pPr>
              <w:pStyle w:val="Corps"/>
              <w:spacing w:before="60" w:after="60" w:line="260" w:lineRule="atLeast"/>
              <w:jc w:val="both"/>
              <w:rPr>
                <w:rStyle w:val="Aucun"/>
                <w:rFonts w:ascii="Arial" w:eastAsia="Arial" w:hAnsi="Arial" w:cs="Arial"/>
                <w:iCs/>
                <w:color w:val="auto"/>
                <w:sz w:val="20"/>
                <w:szCs w:val="20"/>
                <w:u w:color="2E74B5"/>
              </w:rPr>
            </w:pPr>
            <w:r w:rsidRPr="005139A2">
              <w:rPr>
                <w:rStyle w:val="Aucun"/>
                <w:rFonts w:ascii="Arial" w:hAnsi="Arial"/>
                <w:iCs/>
                <w:color w:val="auto"/>
                <w:sz w:val="20"/>
                <w:szCs w:val="20"/>
                <w:u w:color="2E74B5"/>
              </w:rPr>
              <w:t xml:space="preserve">Pre-Feasibility Study Report the daily demand of the railway link is described as below: </w:t>
            </w:r>
          </w:p>
          <w:p w14:paraId="3870B33E" w14:textId="77777777" w:rsidR="006D7866" w:rsidRPr="005139A2" w:rsidRDefault="00016A48">
            <w:pPr>
              <w:pStyle w:val="Corps"/>
              <w:spacing w:before="60" w:after="60" w:line="260" w:lineRule="atLeast"/>
              <w:jc w:val="both"/>
              <w:rPr>
                <w:color w:val="auto"/>
              </w:rPr>
            </w:pPr>
            <w:r w:rsidRPr="005139A2">
              <w:rPr>
                <w:rStyle w:val="Aucun"/>
                <w:rFonts w:ascii="Arial" w:hAnsi="Arial"/>
                <w:iCs/>
                <w:color w:val="auto"/>
                <w:sz w:val="20"/>
                <w:szCs w:val="20"/>
                <w:u w:color="2E74B5"/>
              </w:rPr>
              <w:t>“Passenger demand estimations were made for the key time horizons of the railway project (i.e. opening year 2025, stabilization period’s first year 2030, economic long-term period’s first year 2040 and final year 2054). According to the Base Scenario (i.e. moderate GDP growth and moderate rail modal shares), the average daily demand (both directions) of the railway link would be equal to 2,136 passengers in 2025, 2,557 passengers in 2030, 3,397 passengers in 2040 and 4,798 passengers in 2054. During the busiest month (August), these figures would be increased by approximately 30%. Service frequencies of 30 minutes would be adequate for the period up to 2044, considering that 3-vehicle trains are deployed. Beyond that date the train capacity will have to increase by adding one vehicle per train to accommodate the passenger demand in the peak hours during summer months and especially during August.”</w:t>
            </w:r>
          </w:p>
        </w:tc>
      </w:tr>
      <w:tr w:rsidR="006D7866" w14:paraId="3493343C" w14:textId="77777777">
        <w:trPr>
          <w:trHeight w:val="74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9220E7F" w14:textId="77777777" w:rsidR="006D7866" w:rsidRDefault="00016A48">
            <w:pPr>
              <w:pStyle w:val="Corps"/>
              <w:spacing w:before="240" w:after="200"/>
            </w:pPr>
            <w:r>
              <w:rPr>
                <w:rStyle w:val="Aucun"/>
                <w:rFonts w:ascii="Arial" w:hAnsi="Arial"/>
                <w:sz w:val="20"/>
                <w:szCs w:val="20"/>
              </w:rPr>
              <w:t>Time reduction for journeys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9300D1" w14:textId="77777777" w:rsidR="006D7866" w:rsidRPr="005139A2" w:rsidRDefault="00016A48">
            <w:pPr>
              <w:pStyle w:val="Corps"/>
              <w:spacing w:before="60" w:after="60" w:line="260" w:lineRule="atLeast"/>
              <w:jc w:val="both"/>
              <w:rPr>
                <w:color w:val="auto"/>
              </w:rPr>
            </w:pPr>
            <w:r w:rsidRPr="005139A2">
              <w:rPr>
                <w:rStyle w:val="Aucun"/>
                <w:rFonts w:ascii="Arial" w:hAnsi="Arial"/>
                <w:iCs/>
                <w:color w:val="auto"/>
                <w:sz w:val="20"/>
                <w:szCs w:val="20"/>
                <w:u w:color="2E74B5"/>
              </w:rPr>
              <w:t xml:space="preserve">The rehabilitation of this line will facilitate shorter and safer travel between </w:t>
            </w:r>
            <w:proofErr w:type="spellStart"/>
            <w:r w:rsidRPr="005139A2">
              <w:rPr>
                <w:rStyle w:val="Aucun"/>
                <w:rFonts w:ascii="Arial" w:hAnsi="Arial"/>
                <w:iCs/>
                <w:color w:val="auto"/>
                <w:sz w:val="20"/>
                <w:szCs w:val="20"/>
                <w:u w:color="2E74B5"/>
              </w:rPr>
              <w:t>Prishtina</w:t>
            </w:r>
            <w:proofErr w:type="spellEnd"/>
            <w:r w:rsidRPr="005139A2">
              <w:rPr>
                <w:rStyle w:val="Aucun"/>
                <w:rFonts w:ascii="Arial" w:hAnsi="Arial"/>
                <w:iCs/>
                <w:color w:val="auto"/>
                <w:sz w:val="20"/>
                <w:szCs w:val="20"/>
                <w:u w:color="2E74B5"/>
              </w:rPr>
              <w:t xml:space="preserve"> – </w:t>
            </w:r>
            <w:proofErr w:type="spellStart"/>
            <w:r w:rsidRPr="005139A2">
              <w:rPr>
                <w:rStyle w:val="Aucun"/>
                <w:rFonts w:ascii="Arial" w:hAnsi="Arial"/>
                <w:iCs/>
                <w:color w:val="auto"/>
                <w:sz w:val="20"/>
                <w:szCs w:val="20"/>
                <w:u w:color="2E74B5"/>
              </w:rPr>
              <w:t>Fushë</w:t>
            </w:r>
            <w:proofErr w:type="spellEnd"/>
            <w:r w:rsidRPr="005139A2">
              <w:rPr>
                <w:rStyle w:val="Aucun"/>
                <w:rFonts w:ascii="Arial" w:hAnsi="Arial"/>
                <w:iCs/>
                <w:color w:val="auto"/>
                <w:sz w:val="20"/>
                <w:szCs w:val="20"/>
                <w:u w:color="2E74B5"/>
              </w:rPr>
              <w:t xml:space="preserve"> </w:t>
            </w:r>
            <w:proofErr w:type="spellStart"/>
            <w:r w:rsidRPr="005139A2">
              <w:rPr>
                <w:rStyle w:val="Aucun"/>
                <w:rFonts w:ascii="Arial" w:hAnsi="Arial"/>
                <w:iCs/>
                <w:color w:val="auto"/>
                <w:sz w:val="20"/>
                <w:szCs w:val="20"/>
                <w:u w:color="2E74B5"/>
              </w:rPr>
              <w:t>Kosova</w:t>
            </w:r>
            <w:proofErr w:type="spellEnd"/>
            <w:r w:rsidRPr="005139A2">
              <w:rPr>
                <w:rStyle w:val="Aucun"/>
                <w:rFonts w:ascii="Arial" w:hAnsi="Arial"/>
                <w:iCs/>
                <w:color w:val="auto"/>
                <w:sz w:val="20"/>
                <w:szCs w:val="20"/>
                <w:u w:color="2E74B5"/>
              </w:rPr>
              <w:t xml:space="preserve"> and </w:t>
            </w:r>
            <w:proofErr w:type="spellStart"/>
            <w:r w:rsidRPr="005139A2">
              <w:rPr>
                <w:rStyle w:val="Aucun"/>
                <w:rFonts w:ascii="Arial" w:hAnsi="Arial"/>
                <w:iCs/>
                <w:color w:val="auto"/>
                <w:sz w:val="20"/>
                <w:szCs w:val="20"/>
                <w:u w:color="2E74B5"/>
              </w:rPr>
              <w:t>Prishtina</w:t>
            </w:r>
            <w:proofErr w:type="spellEnd"/>
            <w:r w:rsidRPr="005139A2">
              <w:rPr>
                <w:rStyle w:val="Aucun"/>
                <w:rFonts w:ascii="Arial" w:hAnsi="Arial"/>
                <w:iCs/>
                <w:color w:val="auto"/>
                <w:sz w:val="20"/>
                <w:szCs w:val="20"/>
                <w:u w:color="2E74B5"/>
              </w:rPr>
              <w:t xml:space="preserve"> Airport between the markets for more than one hour.</w:t>
            </w:r>
          </w:p>
        </w:tc>
      </w:tr>
      <w:tr w:rsidR="006D7866" w14:paraId="6A95F67C" w14:textId="77777777">
        <w:trPr>
          <w:trHeight w:val="288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E47A144" w14:textId="77777777" w:rsidR="006D7866" w:rsidRDefault="00016A48">
            <w:pPr>
              <w:pStyle w:val="Corps"/>
              <w:spacing w:before="240" w:after="200"/>
            </w:pPr>
            <w:r>
              <w:rPr>
                <w:rStyle w:val="Aucun"/>
                <w:rFonts w:ascii="Arial" w:hAnsi="Arial"/>
                <w:sz w:val="20"/>
                <w:szCs w:val="20"/>
              </w:rPr>
              <w:t>Its effect on the reduction of CO</w:t>
            </w:r>
            <w:r>
              <w:rPr>
                <w:rStyle w:val="Aucun"/>
                <w:rFonts w:ascii="Arial" w:hAnsi="Arial"/>
                <w:sz w:val="20"/>
                <w:szCs w:val="20"/>
                <w:vertAlign w:val="subscript"/>
              </w:rPr>
              <w:t>2</w:t>
            </w:r>
            <w:r>
              <w:rPr>
                <w:rStyle w:val="Aucun"/>
                <w:rFonts w:ascii="Arial" w:hAnsi="Arial"/>
                <w:sz w:val="20"/>
                <w:szCs w:val="20"/>
              </w:rPr>
              <w:t xml:space="preserve"> and noise emissions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025B68" w14:textId="77777777" w:rsidR="006D7866" w:rsidRPr="005139A2" w:rsidRDefault="00016A48">
            <w:pPr>
              <w:pStyle w:val="Corps"/>
              <w:spacing w:before="60" w:after="60" w:line="260" w:lineRule="atLeast"/>
              <w:jc w:val="both"/>
              <w:rPr>
                <w:rStyle w:val="Aucun"/>
                <w:rFonts w:ascii="Arial" w:eastAsia="Arial" w:hAnsi="Arial" w:cs="Arial"/>
                <w:iCs/>
                <w:color w:val="auto"/>
                <w:sz w:val="20"/>
                <w:szCs w:val="20"/>
                <w:u w:color="2E74B5"/>
              </w:rPr>
            </w:pPr>
            <w:r w:rsidRPr="005139A2">
              <w:rPr>
                <w:rStyle w:val="Aucun"/>
                <w:rFonts w:ascii="Arial" w:hAnsi="Arial"/>
                <w:iCs/>
                <w:color w:val="auto"/>
                <w:sz w:val="20"/>
                <w:szCs w:val="20"/>
                <w:u w:color="2E74B5"/>
              </w:rPr>
              <w:t xml:space="preserve">This project has sustainability in relation to environmental aspects, because it is known that trains have very low emission of C02 comparing with road vehicles. In this way we will have clean environmental ambient along the railway line. This project will consider environmental implications so that any negative impacts on the environment will be either avoided or mitigated during the life of the project. </w:t>
            </w:r>
          </w:p>
          <w:p w14:paraId="0E799D58" w14:textId="77777777" w:rsidR="006D7866" w:rsidRPr="005139A2" w:rsidRDefault="00016A48">
            <w:pPr>
              <w:pStyle w:val="Corps"/>
              <w:spacing w:before="60" w:after="60" w:line="260" w:lineRule="atLeast"/>
              <w:jc w:val="both"/>
              <w:rPr>
                <w:color w:val="auto"/>
              </w:rPr>
            </w:pPr>
            <w:r w:rsidRPr="005139A2">
              <w:rPr>
                <w:rStyle w:val="Aucun"/>
                <w:rFonts w:ascii="Arial" w:hAnsi="Arial"/>
                <w:iCs/>
                <w:color w:val="auto"/>
                <w:sz w:val="20"/>
                <w:szCs w:val="20"/>
                <w:u w:color="2E74B5"/>
              </w:rPr>
              <w:t>So, realizing this project would lead to the predominant part of road freight transport being shifted to railways, which would have significant impact in respect to the reduction of CO2 and noise emission.</w:t>
            </w:r>
          </w:p>
        </w:tc>
      </w:tr>
      <w:tr w:rsidR="006D7866" w14:paraId="30CE9815" w14:textId="77777777" w:rsidTr="00110541">
        <w:trPr>
          <w:trHeight w:val="4320"/>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61DD1C2" w14:textId="77777777" w:rsidR="006D7866" w:rsidRDefault="00016A48">
            <w:pPr>
              <w:pStyle w:val="Corps"/>
              <w:spacing w:before="240" w:after="200"/>
            </w:pPr>
            <w:r>
              <w:rPr>
                <w:rStyle w:val="Aucun"/>
                <w:rFonts w:ascii="Arial" w:hAnsi="Arial"/>
                <w:sz w:val="20"/>
                <w:szCs w:val="20"/>
              </w:rPr>
              <w:lastRenderedPageBreak/>
              <w:t>Its contribution to overall economic growth</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04C9BC" w14:textId="77777777" w:rsidR="006D7866" w:rsidRPr="005139A2" w:rsidRDefault="00016A48">
            <w:pPr>
              <w:pStyle w:val="Corps"/>
              <w:spacing w:before="60" w:after="60" w:line="260" w:lineRule="atLeast"/>
              <w:jc w:val="both"/>
              <w:rPr>
                <w:rStyle w:val="Aucun"/>
                <w:rFonts w:ascii="Arial" w:eastAsia="Arial" w:hAnsi="Arial" w:cs="Arial"/>
                <w:iCs/>
                <w:color w:val="auto"/>
                <w:sz w:val="20"/>
                <w:szCs w:val="20"/>
                <w:u w:color="2E74B5"/>
              </w:rPr>
            </w:pPr>
            <w:r w:rsidRPr="005139A2">
              <w:rPr>
                <w:rStyle w:val="Aucun"/>
                <w:rFonts w:ascii="Arial" w:hAnsi="Arial"/>
                <w:iCs/>
                <w:color w:val="auto"/>
                <w:sz w:val="20"/>
                <w:szCs w:val="20"/>
                <w:u w:color="2E74B5"/>
              </w:rPr>
              <w:t xml:space="preserve">Improvement of transport infrastructure across the Western Balkans is a key element to ensure connectivity, sustainable economic growth and cohesion among the Regional Parties and European Union. </w:t>
            </w:r>
          </w:p>
          <w:p w14:paraId="7FBBE4FE" w14:textId="77777777" w:rsidR="006D7866" w:rsidRPr="005139A2" w:rsidRDefault="00016A48">
            <w:pPr>
              <w:pStyle w:val="Corps"/>
              <w:spacing w:before="60" w:after="60" w:line="260" w:lineRule="atLeast"/>
              <w:jc w:val="both"/>
              <w:rPr>
                <w:rStyle w:val="Aucun"/>
                <w:rFonts w:ascii="Arial" w:eastAsia="Arial" w:hAnsi="Arial" w:cs="Arial"/>
                <w:iCs/>
                <w:color w:val="auto"/>
                <w:sz w:val="20"/>
                <w:szCs w:val="20"/>
                <w:u w:color="2E74B5"/>
              </w:rPr>
            </w:pPr>
            <w:r w:rsidRPr="005139A2">
              <w:rPr>
                <w:rStyle w:val="Aucun"/>
                <w:rFonts w:ascii="Arial" w:hAnsi="Arial"/>
                <w:iCs/>
                <w:color w:val="auto"/>
                <w:sz w:val="20"/>
                <w:szCs w:val="20"/>
                <w:u w:color="2E74B5"/>
              </w:rPr>
              <w:t xml:space="preserve">The project would facilitate significant inter-regional economic growth and contribute to regional cohesion and assist in the development of seamless connections for passengers and freight in the Western Balkans, primarily by connecting </w:t>
            </w:r>
            <w:proofErr w:type="spellStart"/>
            <w:r w:rsidRPr="005139A2">
              <w:rPr>
                <w:rStyle w:val="Aucun"/>
                <w:rFonts w:ascii="Arial" w:hAnsi="Arial"/>
                <w:iCs/>
                <w:color w:val="auto"/>
                <w:sz w:val="20"/>
                <w:szCs w:val="20"/>
                <w:u w:color="2E74B5"/>
              </w:rPr>
              <w:t>Kosova</w:t>
            </w:r>
            <w:proofErr w:type="spellEnd"/>
            <w:r w:rsidRPr="005139A2">
              <w:rPr>
                <w:rStyle w:val="Aucun"/>
                <w:rFonts w:ascii="Arial" w:hAnsi="Arial"/>
                <w:iCs/>
                <w:color w:val="auto"/>
                <w:sz w:val="20"/>
                <w:szCs w:val="20"/>
                <w:u w:color="2E74B5"/>
              </w:rPr>
              <w:t xml:space="preserve"> and the neighboring countries.</w:t>
            </w:r>
          </w:p>
          <w:p w14:paraId="664CF136" w14:textId="77777777" w:rsidR="006D7866" w:rsidRPr="00110541" w:rsidRDefault="00016A48">
            <w:pPr>
              <w:pStyle w:val="Corps"/>
              <w:spacing w:before="60" w:after="60" w:line="260" w:lineRule="atLeast"/>
              <w:jc w:val="both"/>
              <w:rPr>
                <w:rFonts w:ascii="Arial" w:eastAsia="Arial" w:hAnsi="Arial" w:cs="Arial"/>
                <w:iCs/>
                <w:color w:val="auto"/>
                <w:sz w:val="20"/>
                <w:szCs w:val="20"/>
                <w:u w:color="2E74B5"/>
              </w:rPr>
            </w:pPr>
            <w:r w:rsidRPr="005139A2">
              <w:rPr>
                <w:rStyle w:val="Aucun"/>
                <w:rFonts w:ascii="Arial" w:hAnsi="Arial"/>
                <w:iCs/>
                <w:color w:val="auto"/>
                <w:sz w:val="20"/>
                <w:szCs w:val="20"/>
                <w:u w:color="2E74B5"/>
              </w:rPr>
              <w:t>Enhancing connectivity within the Western Balkans represents a strategic interest for both sides. Increasing transport connections will allow for increased competitiveness, economic growth and security of supply, and is at the same time an important prerequisite for economic integration within the Western Balkans.</w:t>
            </w:r>
          </w:p>
        </w:tc>
      </w:tr>
      <w:tr w:rsidR="006D7866" w14:paraId="3B63413C" w14:textId="77777777">
        <w:trPr>
          <w:trHeight w:val="100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AD33F3" w14:textId="77777777" w:rsidR="006D7866" w:rsidRDefault="00016A48">
            <w:pPr>
              <w:pStyle w:val="Corps"/>
              <w:spacing w:before="240" w:after="200"/>
            </w:pPr>
            <w:r>
              <w:rPr>
                <w:rStyle w:val="Aucun"/>
                <w:rFonts w:ascii="Arial" w:hAnsi="Arial"/>
                <w:sz w:val="20"/>
                <w:szCs w:val="20"/>
              </w:rPr>
              <w:t>Its integration with other projects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AEAE59" w14:textId="77777777" w:rsidR="006D7866" w:rsidRPr="005139A2" w:rsidRDefault="00016A48">
            <w:pPr>
              <w:pStyle w:val="Corps"/>
              <w:spacing w:before="60" w:after="60" w:line="260" w:lineRule="atLeast"/>
              <w:jc w:val="both"/>
              <w:rPr>
                <w:color w:val="auto"/>
              </w:rPr>
            </w:pPr>
            <w:r w:rsidRPr="005139A2">
              <w:rPr>
                <w:rStyle w:val="Aucun"/>
                <w:rFonts w:ascii="Arial" w:hAnsi="Arial"/>
                <w:iCs/>
                <w:color w:val="auto"/>
                <w:sz w:val="20"/>
                <w:szCs w:val="20"/>
                <w:u w:color="2E74B5"/>
              </w:rPr>
              <w:t xml:space="preserve">This project is directly related with the rehabilitation of Route 10 and Route 7 in </w:t>
            </w:r>
            <w:proofErr w:type="spellStart"/>
            <w:r w:rsidRPr="005139A2">
              <w:rPr>
                <w:rStyle w:val="Aucun"/>
                <w:rFonts w:ascii="Arial" w:hAnsi="Arial"/>
                <w:iCs/>
                <w:color w:val="auto"/>
                <w:sz w:val="20"/>
                <w:szCs w:val="20"/>
                <w:u w:color="2E74B5"/>
              </w:rPr>
              <w:t>Kosova</w:t>
            </w:r>
            <w:proofErr w:type="spellEnd"/>
            <w:r w:rsidRPr="005139A2">
              <w:rPr>
                <w:rStyle w:val="Aucun"/>
                <w:rFonts w:ascii="Arial" w:hAnsi="Arial"/>
                <w:iCs/>
                <w:color w:val="auto"/>
                <w:sz w:val="20"/>
                <w:szCs w:val="20"/>
                <w:u w:color="2E74B5"/>
              </w:rPr>
              <w:t xml:space="preserve">, which are recognized as an important regional project, with the strong “connectivity” aspect. </w:t>
            </w:r>
          </w:p>
        </w:tc>
      </w:tr>
      <w:tr w:rsidR="006D7866" w14:paraId="327814A6" w14:textId="77777777">
        <w:trPr>
          <w:trHeight w:val="48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9CA62EA" w14:textId="77777777" w:rsidR="006D7866" w:rsidRDefault="00016A48">
            <w:pPr>
              <w:pStyle w:val="Corps"/>
              <w:spacing w:before="240" w:after="200"/>
            </w:pPr>
            <w:r>
              <w:rPr>
                <w:rStyle w:val="Aucun"/>
                <w:rFonts w:ascii="Arial" w:hAnsi="Arial"/>
                <w:sz w:val="20"/>
                <w:szCs w:val="20"/>
              </w:rPr>
              <w:t>The existence of alternatives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419183" w14:textId="77777777" w:rsidR="006D7866" w:rsidRPr="005139A2" w:rsidRDefault="00016A48">
            <w:pPr>
              <w:pStyle w:val="Corps"/>
              <w:spacing w:before="60" w:after="60" w:line="260" w:lineRule="atLeast"/>
              <w:jc w:val="both"/>
              <w:rPr>
                <w:color w:val="auto"/>
              </w:rPr>
            </w:pPr>
            <w:r w:rsidRPr="005139A2">
              <w:rPr>
                <w:rStyle w:val="Aucun"/>
                <w:rFonts w:ascii="Arial" w:hAnsi="Arial"/>
                <w:iCs/>
                <w:color w:val="auto"/>
                <w:sz w:val="20"/>
                <w:szCs w:val="20"/>
                <w:u w:color="2E74B5"/>
              </w:rPr>
              <w:t xml:space="preserve">Alternative options are </w:t>
            </w:r>
            <w:proofErr w:type="spellStart"/>
            <w:r w:rsidRPr="005139A2">
              <w:rPr>
                <w:rStyle w:val="Aucun"/>
                <w:rFonts w:ascii="Arial" w:hAnsi="Arial"/>
                <w:iCs/>
                <w:color w:val="auto"/>
                <w:sz w:val="20"/>
                <w:szCs w:val="20"/>
                <w:u w:color="2E74B5"/>
              </w:rPr>
              <w:t>analysed</w:t>
            </w:r>
            <w:proofErr w:type="spellEnd"/>
            <w:r w:rsidRPr="005139A2">
              <w:rPr>
                <w:rStyle w:val="Aucun"/>
                <w:rFonts w:ascii="Arial" w:hAnsi="Arial"/>
                <w:iCs/>
                <w:color w:val="auto"/>
                <w:sz w:val="20"/>
                <w:szCs w:val="20"/>
                <w:u w:color="2E74B5"/>
              </w:rPr>
              <w:t xml:space="preserve"> and will be further developed in the course of project preparation. </w:t>
            </w:r>
          </w:p>
        </w:tc>
      </w:tr>
    </w:tbl>
    <w:p w14:paraId="43BCF7C6" w14:textId="77777777" w:rsidR="006D7866" w:rsidRDefault="006D7866">
      <w:pPr>
        <w:pStyle w:val="Corps"/>
        <w:spacing w:before="60" w:after="60" w:line="260" w:lineRule="atLeast"/>
        <w:rPr>
          <w:rStyle w:val="Aucun"/>
          <w:rFonts w:ascii="Arial" w:eastAsia="Arial" w:hAnsi="Arial" w:cs="Arial"/>
          <w:b/>
          <w:bCs/>
        </w:rPr>
      </w:pPr>
    </w:p>
    <w:p w14:paraId="437A4E1B" w14:textId="77777777" w:rsidR="006D7866" w:rsidRPr="00110541" w:rsidRDefault="00016A48" w:rsidP="00110541">
      <w:pPr>
        <w:pStyle w:val="Corps"/>
        <w:spacing w:before="60" w:after="60" w:line="260" w:lineRule="atLeast"/>
        <w:jc w:val="center"/>
        <w:rPr>
          <w:rStyle w:val="Aucun"/>
          <w:rFonts w:ascii="Arial" w:eastAsia="Arial" w:hAnsi="Arial" w:cs="Arial"/>
          <w:b/>
          <w:bCs/>
          <w:sz w:val="28"/>
          <w:szCs w:val="28"/>
        </w:rPr>
      </w:pPr>
      <w:r>
        <w:rPr>
          <w:rStyle w:val="Aucun"/>
          <w:rFonts w:ascii="Arial" w:hAnsi="Arial"/>
          <w:b/>
          <w:bCs/>
          <w:sz w:val="28"/>
          <w:szCs w:val="28"/>
        </w:rPr>
        <w:t>Part Two</w:t>
      </w:r>
    </w:p>
    <w:p w14:paraId="46134038" w14:textId="77777777" w:rsidR="006D7866" w:rsidRDefault="00016A48">
      <w:pPr>
        <w:pStyle w:val="Corps"/>
        <w:numPr>
          <w:ilvl w:val="0"/>
          <w:numId w:val="11"/>
        </w:numPr>
        <w:spacing w:before="200" w:after="200" w:line="276" w:lineRule="auto"/>
        <w:rPr>
          <w:rFonts w:ascii="Arial" w:hAnsi="Arial"/>
          <w:b/>
          <w:bCs/>
        </w:rPr>
      </w:pPr>
      <w:r>
        <w:rPr>
          <w:rStyle w:val="Aucun"/>
          <w:rFonts w:ascii="Arial" w:hAnsi="Arial"/>
          <w:b/>
          <w:bCs/>
        </w:rPr>
        <w:t>MATURITY</w:t>
      </w:r>
    </w:p>
    <w:p w14:paraId="6B937916" w14:textId="77777777" w:rsidR="006D7866" w:rsidRDefault="006D7866">
      <w:pPr>
        <w:pStyle w:val="Corps"/>
        <w:spacing w:before="200" w:after="200" w:line="276" w:lineRule="auto"/>
        <w:ind w:left="450"/>
        <w:rPr>
          <w:rStyle w:val="Aucun"/>
          <w:rFonts w:ascii="Arial" w:eastAsia="Arial" w:hAnsi="Arial" w:cs="Arial"/>
          <w:b/>
          <w:bCs/>
          <w:sz w:val="16"/>
          <w:szCs w:val="16"/>
        </w:rPr>
      </w:pP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70"/>
        <w:gridCol w:w="2045"/>
        <w:gridCol w:w="1701"/>
        <w:gridCol w:w="1944"/>
      </w:tblGrid>
      <w:tr w:rsidR="006D7866" w14:paraId="43F8E51A" w14:textId="77777777">
        <w:trPr>
          <w:trHeight w:val="443"/>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3992B8B" w14:textId="77777777" w:rsidR="006D7866" w:rsidRDefault="00016A48">
            <w:pPr>
              <w:pStyle w:val="Corps"/>
            </w:pPr>
            <w:r>
              <w:rPr>
                <w:rStyle w:val="Aucun"/>
                <w:rFonts w:ascii="Arial" w:hAnsi="Arial"/>
                <w:b/>
                <w:bCs/>
                <w:sz w:val="20"/>
                <w:szCs w:val="20"/>
              </w:rPr>
              <w:t>Available studies and documents</w:t>
            </w:r>
          </w:p>
        </w:tc>
        <w:tc>
          <w:tcPr>
            <w:tcW w:w="204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628325C" w14:textId="77777777" w:rsidR="006D7866" w:rsidRDefault="00016A48">
            <w:pPr>
              <w:pStyle w:val="Corps"/>
              <w:jc w:val="center"/>
            </w:pPr>
            <w:r>
              <w:rPr>
                <w:rStyle w:val="Aucun"/>
                <w:rFonts w:ascii="Arial" w:hAnsi="Arial"/>
                <w:b/>
                <w:bCs/>
                <w:sz w:val="20"/>
                <w:szCs w:val="20"/>
              </w:rPr>
              <w:t>Ready and approved</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F20DC78" w14:textId="77777777" w:rsidR="006D7866" w:rsidRDefault="00016A48">
            <w:pPr>
              <w:pStyle w:val="Corps"/>
              <w:jc w:val="center"/>
            </w:pPr>
            <w:r>
              <w:rPr>
                <w:rStyle w:val="Aucun"/>
                <w:rFonts w:ascii="Arial" w:hAnsi="Arial"/>
                <w:b/>
                <w:bCs/>
                <w:sz w:val="20"/>
                <w:szCs w:val="20"/>
              </w:rPr>
              <w:t>Being worked on</w:t>
            </w:r>
          </w:p>
        </w:tc>
        <w:tc>
          <w:tcPr>
            <w:tcW w:w="194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AB6DAE9" w14:textId="77777777" w:rsidR="006D7866" w:rsidRDefault="00016A48">
            <w:pPr>
              <w:pStyle w:val="Corps"/>
              <w:jc w:val="center"/>
            </w:pPr>
            <w:r>
              <w:rPr>
                <w:rStyle w:val="Aucun"/>
                <w:rFonts w:ascii="Arial" w:hAnsi="Arial"/>
                <w:b/>
                <w:bCs/>
                <w:sz w:val="20"/>
                <w:szCs w:val="20"/>
              </w:rPr>
              <w:t>Not started yet</w:t>
            </w:r>
          </w:p>
        </w:tc>
      </w:tr>
      <w:tr w:rsidR="006D7866" w14:paraId="07769383"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E79E2B9" w14:textId="77777777" w:rsidR="006D7866" w:rsidRDefault="00016A48">
            <w:pPr>
              <w:pStyle w:val="Corps"/>
            </w:pPr>
            <w:r>
              <w:rPr>
                <w:rStyle w:val="Aucun"/>
                <w:rFonts w:ascii="Arial" w:hAnsi="Arial"/>
                <w:sz w:val="20"/>
                <w:szCs w:val="20"/>
              </w:rPr>
              <w:t>Conceptual idea</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BA999" w14:textId="475E8C7F" w:rsidR="006D7866" w:rsidRPr="005139A2" w:rsidRDefault="00E30E20">
            <w:pPr>
              <w:pStyle w:val="Corps"/>
              <w:jc w:val="center"/>
              <w:rPr>
                <w:color w:val="auto"/>
              </w:rPr>
            </w:pPr>
            <w:r>
              <w:rPr>
                <w:rStyle w:val="Aucun"/>
                <w:rFonts w:ascii="Arial" w:hAnsi="Arial"/>
                <w:iCs/>
                <w:color w:val="auto"/>
                <w:sz w:val="20"/>
                <w:szCs w:val="20"/>
                <w:u w:color="2E74B5"/>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A63CFB"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E4052" w14:textId="77777777" w:rsidR="006D7866" w:rsidRPr="005139A2" w:rsidRDefault="006D7866"/>
        </w:tc>
      </w:tr>
      <w:tr w:rsidR="006D7866" w14:paraId="709DF0CA"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B05B6AB" w14:textId="77777777" w:rsidR="006D7866" w:rsidRDefault="00016A48">
            <w:pPr>
              <w:pStyle w:val="Corps"/>
            </w:pPr>
            <w:r>
              <w:rPr>
                <w:rStyle w:val="Aucun"/>
                <w:rFonts w:ascii="Arial" w:hAnsi="Arial"/>
                <w:sz w:val="20"/>
                <w:szCs w:val="20"/>
              </w:rPr>
              <w:t>Pre-feasibility study</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3DB328" w14:textId="7E53CDEF" w:rsidR="006D7866" w:rsidRPr="005139A2" w:rsidRDefault="00E30E20">
            <w:pPr>
              <w:pStyle w:val="Corps"/>
              <w:jc w:val="center"/>
              <w:rPr>
                <w:color w:val="auto"/>
              </w:rPr>
            </w:pPr>
            <w:r>
              <w:rPr>
                <w:rStyle w:val="Aucun"/>
                <w:rFonts w:ascii="Arial" w:hAnsi="Arial"/>
                <w:iCs/>
                <w:color w:val="auto"/>
                <w:sz w:val="20"/>
                <w:szCs w:val="20"/>
                <w:u w:color="2E74B5"/>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0EFB3F"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C96113" w14:textId="77777777" w:rsidR="006D7866" w:rsidRPr="005139A2" w:rsidRDefault="006D7866"/>
        </w:tc>
      </w:tr>
      <w:tr w:rsidR="006D7866" w14:paraId="30A7625B"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62B5BE2" w14:textId="77777777" w:rsidR="006D7866" w:rsidRDefault="00016A48">
            <w:pPr>
              <w:pStyle w:val="Corps"/>
            </w:pPr>
            <w:r>
              <w:rPr>
                <w:rStyle w:val="Aucun"/>
                <w:rFonts w:ascii="Arial" w:hAnsi="Arial"/>
                <w:sz w:val="20"/>
                <w:szCs w:val="20"/>
              </w:rPr>
              <w:t>Conceptual design</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70D985" w14:textId="6FD2ECA2" w:rsidR="006D7866" w:rsidRPr="005139A2" w:rsidRDefault="006D7866">
            <w:pPr>
              <w:pStyle w:val="Corps"/>
              <w:jc w:val="center"/>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55BD3A"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921EE" w14:textId="77777777" w:rsidR="006D7866" w:rsidRPr="005139A2" w:rsidRDefault="006D7866"/>
        </w:tc>
      </w:tr>
      <w:tr w:rsidR="006D7866" w14:paraId="0DBF44EF"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0750E0F" w14:textId="77777777" w:rsidR="006D7866" w:rsidRDefault="00016A48">
            <w:pPr>
              <w:pStyle w:val="Corps"/>
            </w:pPr>
            <w:r>
              <w:rPr>
                <w:rStyle w:val="Aucun"/>
                <w:rFonts w:ascii="Arial" w:hAnsi="Arial"/>
                <w:sz w:val="20"/>
                <w:szCs w:val="20"/>
              </w:rPr>
              <w:t>Feasibility study + CBA</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9167D" w14:textId="77777777" w:rsidR="006D7866" w:rsidRPr="005139A2" w:rsidRDefault="00016A48">
            <w:pPr>
              <w:pStyle w:val="Corps"/>
              <w:jc w:val="center"/>
              <w:rPr>
                <w:color w:val="auto"/>
              </w:rPr>
            </w:pPr>
            <w:r w:rsidRPr="005139A2">
              <w:rPr>
                <w:rStyle w:val="Aucun"/>
                <w:rFonts w:ascii="Arial" w:hAnsi="Arial"/>
                <w:iCs/>
                <w:color w:val="auto"/>
                <w:sz w:val="20"/>
                <w:szCs w:val="20"/>
                <w:u w:color="2E74B5"/>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D0865E"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F662B" w14:textId="7967FB2C" w:rsidR="006D7866" w:rsidRPr="005139A2" w:rsidRDefault="00E30E20">
            <w:pPr>
              <w:pStyle w:val="Corps"/>
              <w:jc w:val="center"/>
              <w:rPr>
                <w:color w:val="auto"/>
              </w:rPr>
            </w:pPr>
            <w:r>
              <w:rPr>
                <w:rStyle w:val="Aucun"/>
                <w:rFonts w:ascii="Arial" w:hAnsi="Arial"/>
                <w:iCs/>
                <w:color w:val="auto"/>
                <w:sz w:val="20"/>
                <w:szCs w:val="20"/>
                <w:u w:color="2E74B5"/>
              </w:rPr>
              <w:t>X</w:t>
            </w:r>
          </w:p>
        </w:tc>
      </w:tr>
      <w:tr w:rsidR="006D7866" w14:paraId="3366CCD1"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DC44FF9" w14:textId="77777777" w:rsidR="006D7866" w:rsidRDefault="00016A48">
            <w:pPr>
              <w:pStyle w:val="Corps"/>
            </w:pPr>
            <w:r>
              <w:rPr>
                <w:rStyle w:val="Aucun"/>
                <w:rFonts w:ascii="Arial" w:hAnsi="Arial"/>
                <w:sz w:val="20"/>
                <w:szCs w:val="20"/>
              </w:rPr>
              <w:t>EIA study (if needed)</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3D0AC6" w14:textId="77777777" w:rsidR="006D7866" w:rsidRPr="005139A2" w:rsidRDefault="00016A48">
            <w:pPr>
              <w:pStyle w:val="Corps"/>
              <w:jc w:val="center"/>
              <w:rPr>
                <w:color w:val="auto"/>
              </w:rPr>
            </w:pPr>
            <w:r w:rsidRPr="005139A2">
              <w:rPr>
                <w:rStyle w:val="Aucun"/>
                <w:rFonts w:ascii="Arial" w:hAnsi="Arial"/>
                <w:iCs/>
                <w:color w:val="auto"/>
                <w:sz w:val="20"/>
                <w:szCs w:val="20"/>
                <w:u w:color="2E74B5"/>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34FEF"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AE3CFF" w14:textId="4CDF2D41" w:rsidR="006D7866" w:rsidRPr="005139A2" w:rsidRDefault="00E30E20">
            <w:pPr>
              <w:pStyle w:val="Corps"/>
              <w:jc w:val="center"/>
              <w:rPr>
                <w:color w:val="auto"/>
              </w:rPr>
            </w:pPr>
            <w:r>
              <w:rPr>
                <w:rStyle w:val="Aucun"/>
                <w:rFonts w:ascii="Arial" w:hAnsi="Arial"/>
                <w:iCs/>
                <w:color w:val="auto"/>
                <w:sz w:val="20"/>
                <w:szCs w:val="20"/>
                <w:u w:color="2E74B5"/>
              </w:rPr>
              <w:t>X</w:t>
            </w:r>
          </w:p>
        </w:tc>
      </w:tr>
      <w:tr w:rsidR="006D7866" w14:paraId="36F1EA73"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9CC4106" w14:textId="77777777" w:rsidR="006D7866" w:rsidRDefault="00016A48">
            <w:pPr>
              <w:pStyle w:val="Corps"/>
            </w:pPr>
            <w:r>
              <w:rPr>
                <w:rStyle w:val="Aucun"/>
                <w:rFonts w:ascii="Arial" w:hAnsi="Arial"/>
                <w:sz w:val="20"/>
                <w:szCs w:val="20"/>
              </w:rPr>
              <w:t>Valid spatial planning documents</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E74783" w14:textId="77777777" w:rsidR="006D7866" w:rsidRPr="005139A2" w:rsidRDefault="00016A48">
            <w:pPr>
              <w:pStyle w:val="Corps"/>
              <w:jc w:val="center"/>
              <w:rPr>
                <w:color w:val="auto"/>
              </w:rPr>
            </w:pPr>
            <w:r w:rsidRPr="005139A2">
              <w:rPr>
                <w:rStyle w:val="Aucun"/>
                <w:rFonts w:ascii="Arial" w:hAnsi="Arial"/>
                <w:iCs/>
                <w:color w:val="auto"/>
                <w:sz w:val="20"/>
                <w:szCs w:val="20"/>
                <w:u w:color="2E74B5"/>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AF5F9A"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F39041" w14:textId="3B1B316E" w:rsidR="006D7866" w:rsidRPr="005139A2" w:rsidRDefault="00E30E20">
            <w:pPr>
              <w:pStyle w:val="Corps"/>
              <w:jc w:val="center"/>
              <w:rPr>
                <w:color w:val="auto"/>
              </w:rPr>
            </w:pPr>
            <w:r>
              <w:rPr>
                <w:rStyle w:val="Aucun"/>
                <w:rFonts w:ascii="Arial" w:hAnsi="Arial"/>
                <w:iCs/>
                <w:color w:val="auto"/>
                <w:sz w:val="20"/>
                <w:szCs w:val="20"/>
                <w:u w:color="2E74B5"/>
              </w:rPr>
              <w:t>X</w:t>
            </w:r>
          </w:p>
        </w:tc>
      </w:tr>
      <w:tr w:rsidR="006D7866" w14:paraId="6461498B"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9BC19A3" w14:textId="77777777" w:rsidR="006D7866" w:rsidRDefault="00016A48">
            <w:pPr>
              <w:pStyle w:val="Corps"/>
            </w:pPr>
            <w:r>
              <w:rPr>
                <w:rStyle w:val="Aucun"/>
                <w:rFonts w:ascii="Arial" w:hAnsi="Arial"/>
                <w:sz w:val="20"/>
                <w:szCs w:val="20"/>
              </w:rPr>
              <w:t>Land property resolved</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307694" w14:textId="77777777" w:rsidR="006D7866" w:rsidRPr="005139A2" w:rsidRDefault="006D786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41E90E" w14:textId="77777777" w:rsidR="006D7866" w:rsidRPr="005139A2" w:rsidRDefault="00016A48">
            <w:pPr>
              <w:pStyle w:val="Corps"/>
              <w:jc w:val="center"/>
              <w:rPr>
                <w:color w:val="auto"/>
              </w:rPr>
            </w:pPr>
            <w:r w:rsidRPr="005139A2">
              <w:rPr>
                <w:rStyle w:val="Aucun"/>
                <w:rFonts w:ascii="Arial" w:hAnsi="Arial"/>
                <w:iCs/>
                <w:color w:val="auto"/>
                <w:sz w:val="20"/>
                <w:szCs w:val="20"/>
                <w:u w:color="2E74B5"/>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967708" w14:textId="68B46355" w:rsidR="006D7866" w:rsidRPr="005139A2" w:rsidRDefault="00E30E20">
            <w:pPr>
              <w:pStyle w:val="Corps"/>
              <w:jc w:val="center"/>
              <w:rPr>
                <w:color w:val="auto"/>
              </w:rPr>
            </w:pPr>
            <w:r>
              <w:rPr>
                <w:rStyle w:val="Aucun"/>
                <w:rFonts w:ascii="Arial" w:hAnsi="Arial"/>
                <w:iCs/>
                <w:color w:val="auto"/>
                <w:sz w:val="20"/>
                <w:szCs w:val="20"/>
                <w:u w:color="2E74B5"/>
              </w:rPr>
              <w:t>X</w:t>
            </w:r>
          </w:p>
        </w:tc>
      </w:tr>
      <w:tr w:rsidR="006D7866" w14:paraId="4BF662E1"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34F38F5" w14:textId="77777777" w:rsidR="006D7866" w:rsidRDefault="00016A48">
            <w:pPr>
              <w:pStyle w:val="Corps"/>
            </w:pPr>
            <w:r>
              <w:rPr>
                <w:rStyle w:val="Aucun"/>
                <w:rFonts w:ascii="Arial" w:hAnsi="Arial"/>
                <w:sz w:val="20"/>
                <w:szCs w:val="20"/>
              </w:rPr>
              <w:t>Preliminary design</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48D238" w14:textId="77777777" w:rsidR="006D7866" w:rsidRPr="005139A2" w:rsidRDefault="006D786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B55F33"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12027E" w14:textId="05F07F44" w:rsidR="006D7866" w:rsidRPr="005139A2" w:rsidRDefault="00E30E20">
            <w:pPr>
              <w:pStyle w:val="Corps"/>
              <w:jc w:val="center"/>
              <w:rPr>
                <w:color w:val="auto"/>
              </w:rPr>
            </w:pPr>
            <w:r>
              <w:rPr>
                <w:rStyle w:val="Aucun"/>
                <w:rFonts w:ascii="Arial" w:hAnsi="Arial"/>
                <w:iCs/>
                <w:color w:val="auto"/>
                <w:sz w:val="20"/>
                <w:szCs w:val="20"/>
                <w:u w:color="2E74B5"/>
              </w:rPr>
              <w:t>X</w:t>
            </w:r>
          </w:p>
        </w:tc>
      </w:tr>
      <w:tr w:rsidR="006D7866" w14:paraId="48BECCD1"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63C3A0A" w14:textId="77777777" w:rsidR="006D7866" w:rsidRDefault="00016A48">
            <w:pPr>
              <w:pStyle w:val="Corps"/>
            </w:pPr>
            <w:r>
              <w:rPr>
                <w:rStyle w:val="Aucun"/>
                <w:rFonts w:ascii="Arial" w:hAnsi="Arial"/>
                <w:sz w:val="20"/>
                <w:szCs w:val="20"/>
              </w:rPr>
              <w:lastRenderedPageBreak/>
              <w:t>Main design/detailed design</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B657B" w14:textId="77777777" w:rsidR="006D7866" w:rsidRPr="005139A2" w:rsidRDefault="006D786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C0DCF9"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EA2CA1" w14:textId="711F88FC" w:rsidR="006D7866" w:rsidRPr="005139A2" w:rsidRDefault="00E30E20" w:rsidP="00E30E20">
            <w:pPr>
              <w:pStyle w:val="Corps"/>
              <w:jc w:val="center"/>
              <w:rPr>
                <w:color w:val="auto"/>
              </w:rPr>
            </w:pPr>
            <w:r>
              <w:rPr>
                <w:rStyle w:val="Aucun"/>
                <w:rFonts w:ascii="Arial" w:hAnsi="Arial"/>
                <w:iCs/>
                <w:color w:val="auto"/>
                <w:sz w:val="20"/>
                <w:szCs w:val="20"/>
                <w:u w:color="2E74B5"/>
              </w:rPr>
              <w:t>X</w:t>
            </w:r>
          </w:p>
        </w:tc>
      </w:tr>
      <w:tr w:rsidR="006D7866" w14:paraId="06D6E69B"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AC44DD5" w14:textId="77777777" w:rsidR="006D7866" w:rsidRDefault="00016A48">
            <w:pPr>
              <w:pStyle w:val="Corps"/>
            </w:pPr>
            <w:r>
              <w:rPr>
                <w:rStyle w:val="Aucun"/>
                <w:rFonts w:ascii="Arial" w:hAnsi="Arial"/>
                <w:sz w:val="20"/>
                <w:szCs w:val="20"/>
              </w:rPr>
              <w:t>Tender documentation</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EAD166" w14:textId="77777777" w:rsidR="006D7866" w:rsidRPr="005139A2" w:rsidRDefault="006D786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701AE8"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C522DA" w14:textId="4661F001" w:rsidR="006D7866" w:rsidRPr="005139A2" w:rsidRDefault="00E30E20">
            <w:pPr>
              <w:pStyle w:val="Corps"/>
              <w:jc w:val="center"/>
              <w:rPr>
                <w:color w:val="auto"/>
              </w:rPr>
            </w:pPr>
            <w:r>
              <w:rPr>
                <w:rStyle w:val="Aucun"/>
                <w:rFonts w:ascii="Arial" w:hAnsi="Arial"/>
                <w:iCs/>
                <w:color w:val="auto"/>
                <w:sz w:val="20"/>
                <w:szCs w:val="20"/>
                <w:u w:color="2E74B5"/>
              </w:rPr>
              <w:t>X</w:t>
            </w:r>
          </w:p>
        </w:tc>
      </w:tr>
      <w:tr w:rsidR="006D7866" w14:paraId="4C19258A"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D5980E0" w14:textId="77777777" w:rsidR="006D7866" w:rsidRDefault="00016A48">
            <w:pPr>
              <w:pStyle w:val="Corps"/>
            </w:pPr>
            <w:r>
              <w:rPr>
                <w:rStyle w:val="Aucun"/>
                <w:rFonts w:ascii="Arial" w:hAnsi="Arial"/>
                <w:sz w:val="20"/>
                <w:szCs w:val="20"/>
              </w:rPr>
              <w:t>Construction and other permits</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B216E5" w14:textId="77777777" w:rsidR="006D7866" w:rsidRPr="005139A2" w:rsidRDefault="006D786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54367"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7BC22" w14:textId="478B739B" w:rsidR="006D7866" w:rsidRPr="005139A2" w:rsidRDefault="00E30E20">
            <w:pPr>
              <w:pStyle w:val="Corps"/>
              <w:jc w:val="center"/>
              <w:rPr>
                <w:color w:val="auto"/>
              </w:rPr>
            </w:pPr>
            <w:r>
              <w:rPr>
                <w:rStyle w:val="Aucun"/>
                <w:rFonts w:ascii="Arial" w:hAnsi="Arial"/>
                <w:iCs/>
                <w:color w:val="auto"/>
                <w:sz w:val="20"/>
                <w:szCs w:val="20"/>
                <w:u w:color="2E74B5"/>
              </w:rPr>
              <w:t>X</w:t>
            </w:r>
          </w:p>
        </w:tc>
      </w:tr>
      <w:tr w:rsidR="006D7866" w14:paraId="05488827"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BC1FA04" w14:textId="77777777" w:rsidR="006D7866" w:rsidRDefault="00016A48">
            <w:pPr>
              <w:pStyle w:val="Corps"/>
            </w:pPr>
            <w:r>
              <w:rPr>
                <w:rStyle w:val="Aucun"/>
                <w:rFonts w:ascii="Arial" w:hAnsi="Arial"/>
                <w:sz w:val="20"/>
                <w:szCs w:val="20"/>
              </w:rPr>
              <w:t>Construction contract signed</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A17851" w14:textId="77777777" w:rsidR="006D7866" w:rsidRPr="005139A2" w:rsidRDefault="006D786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91A7D8"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E1034D" w14:textId="17281217" w:rsidR="006D7866" w:rsidRPr="005139A2" w:rsidRDefault="00E30E20">
            <w:pPr>
              <w:pStyle w:val="Corps"/>
              <w:jc w:val="center"/>
              <w:rPr>
                <w:color w:val="auto"/>
              </w:rPr>
            </w:pPr>
            <w:r>
              <w:rPr>
                <w:rStyle w:val="Aucun"/>
                <w:rFonts w:ascii="Arial" w:hAnsi="Arial"/>
                <w:iCs/>
                <w:color w:val="auto"/>
                <w:sz w:val="20"/>
                <w:szCs w:val="20"/>
                <w:u w:color="2E74B5"/>
              </w:rPr>
              <w:t>X</w:t>
            </w:r>
          </w:p>
        </w:tc>
      </w:tr>
    </w:tbl>
    <w:p w14:paraId="4A9BF837" w14:textId="77777777" w:rsidR="006D7866" w:rsidRDefault="006D7866">
      <w:pPr>
        <w:pStyle w:val="Corps"/>
        <w:widowControl w:val="0"/>
        <w:spacing w:before="200" w:after="200"/>
        <w:jc w:val="center"/>
        <w:rPr>
          <w:rStyle w:val="Aucun"/>
          <w:rFonts w:ascii="Arial" w:eastAsia="Arial" w:hAnsi="Arial" w:cs="Arial"/>
          <w:b/>
          <w:bCs/>
          <w:sz w:val="16"/>
          <w:szCs w:val="16"/>
        </w:rPr>
      </w:pPr>
    </w:p>
    <w:p w14:paraId="5C8E2AB9" w14:textId="77777777" w:rsidR="006D7866" w:rsidRDefault="006D7866">
      <w:pPr>
        <w:pStyle w:val="Corps"/>
        <w:spacing w:before="200" w:after="200" w:line="276" w:lineRule="auto"/>
        <w:ind w:left="450"/>
        <w:rPr>
          <w:rStyle w:val="Aucun"/>
          <w:rFonts w:ascii="Arial" w:eastAsia="Arial" w:hAnsi="Arial" w:cs="Arial"/>
          <w:b/>
          <w:bCs/>
        </w:rPr>
      </w:pPr>
    </w:p>
    <w:p w14:paraId="5509E5C1" w14:textId="77777777" w:rsidR="006D7866" w:rsidRDefault="00016A48">
      <w:pPr>
        <w:pStyle w:val="Corps"/>
        <w:numPr>
          <w:ilvl w:val="0"/>
          <w:numId w:val="12"/>
        </w:numPr>
        <w:spacing w:before="200" w:after="200" w:line="276" w:lineRule="auto"/>
        <w:rPr>
          <w:rFonts w:ascii="Arial" w:hAnsi="Arial"/>
          <w:b/>
          <w:bCs/>
        </w:rPr>
      </w:pPr>
      <w:r>
        <w:rPr>
          <w:rStyle w:val="Aucun"/>
          <w:rFonts w:ascii="Arial" w:hAnsi="Arial"/>
          <w:b/>
          <w:bCs/>
        </w:rPr>
        <w:t>DETERMINATION OF SOURCE OF FUNDING</w:t>
      </w:r>
    </w:p>
    <w:p w14:paraId="77C00230" w14:textId="77777777" w:rsidR="006D7866" w:rsidRDefault="006D7866">
      <w:pPr>
        <w:pStyle w:val="Corps"/>
        <w:spacing w:before="200" w:after="200" w:line="276" w:lineRule="auto"/>
        <w:ind w:left="450"/>
        <w:rPr>
          <w:rStyle w:val="Aucun"/>
          <w:rFonts w:ascii="Arial" w:eastAsia="Arial" w:hAnsi="Arial" w:cs="Arial"/>
          <w:b/>
          <w:bCs/>
          <w:sz w:val="16"/>
          <w:szCs w:val="16"/>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66"/>
        <w:gridCol w:w="681"/>
        <w:gridCol w:w="4574"/>
        <w:gridCol w:w="529"/>
      </w:tblGrid>
      <w:tr w:rsidR="006D7866" w14:paraId="6D31F8DC" w14:textId="77777777">
        <w:trPr>
          <w:trHeight w:val="267"/>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C20ECEB" w14:textId="77777777" w:rsidR="006D7866" w:rsidRDefault="006D7866"/>
        </w:tc>
        <w:tc>
          <w:tcPr>
            <w:tcW w:w="6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62DA20D" w14:textId="77777777" w:rsidR="006D7866" w:rsidRDefault="00016A48">
            <w:pPr>
              <w:pStyle w:val="Corps"/>
              <w:jc w:val="center"/>
            </w:pPr>
            <w:r>
              <w:rPr>
                <w:rStyle w:val="Aucun"/>
                <w:rFonts w:ascii="Arial" w:hAnsi="Arial"/>
                <w:b/>
                <w:bCs/>
                <w:sz w:val="20"/>
                <w:szCs w:val="20"/>
              </w:rPr>
              <w:t>Yes</w:t>
            </w:r>
          </w:p>
        </w:tc>
        <w:tc>
          <w:tcPr>
            <w:tcW w:w="457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FAEACC9" w14:textId="77777777" w:rsidR="006D7866" w:rsidRDefault="00016A48">
            <w:pPr>
              <w:pStyle w:val="Corps"/>
              <w:jc w:val="center"/>
            </w:pPr>
            <w:r>
              <w:rPr>
                <w:rStyle w:val="Aucun"/>
                <w:rFonts w:ascii="Arial" w:hAnsi="Arial"/>
                <w:b/>
                <w:bCs/>
                <w:sz w:val="20"/>
                <w:szCs w:val="20"/>
              </w:rPr>
              <w:t>Justification</w:t>
            </w:r>
          </w:p>
        </w:tc>
        <w:tc>
          <w:tcPr>
            <w:tcW w:w="5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B274940" w14:textId="77777777" w:rsidR="006D7866" w:rsidRDefault="00016A48">
            <w:pPr>
              <w:pStyle w:val="Corps"/>
              <w:jc w:val="center"/>
            </w:pPr>
            <w:r>
              <w:rPr>
                <w:rStyle w:val="Aucun"/>
                <w:rFonts w:ascii="Arial" w:hAnsi="Arial"/>
                <w:b/>
                <w:bCs/>
                <w:sz w:val="20"/>
                <w:szCs w:val="20"/>
              </w:rPr>
              <w:t>No</w:t>
            </w:r>
          </w:p>
        </w:tc>
      </w:tr>
      <w:tr w:rsidR="006D7866" w14:paraId="3A1167C8" w14:textId="77777777">
        <w:trPr>
          <w:trHeight w:val="100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124FD3E" w14:textId="77777777" w:rsidR="006D7866" w:rsidRDefault="00016A48">
            <w:pPr>
              <w:pStyle w:val="Corps"/>
            </w:pPr>
            <w:r>
              <w:rPr>
                <w:rStyle w:val="Aucun"/>
                <w:rFonts w:ascii="Arial" w:hAnsi="Arial"/>
                <w:sz w:val="20"/>
                <w:szCs w:val="20"/>
              </w:rPr>
              <w:t>Does the project enhance connectivity?</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40DF6" w14:textId="4097BF07" w:rsidR="006D7866" w:rsidRPr="005139A2" w:rsidRDefault="00E30E20">
            <w:pPr>
              <w:pStyle w:val="Corps"/>
              <w:spacing w:before="60" w:after="60" w:line="260" w:lineRule="atLeast"/>
              <w:jc w:val="center"/>
              <w:rPr>
                <w:color w:val="auto"/>
              </w:rPr>
            </w:pPr>
            <w:r>
              <w:rPr>
                <w:rStyle w:val="Aucun"/>
                <w:rFonts w:ascii="Arial" w:hAnsi="Arial"/>
                <w:iCs/>
                <w:color w:val="auto"/>
                <w:sz w:val="20"/>
                <w:szCs w:val="20"/>
                <w:u w:color="2E74B5"/>
              </w:rPr>
              <w:t>X</w:t>
            </w:r>
          </w:p>
        </w:tc>
        <w:tc>
          <w:tcPr>
            <w:tcW w:w="4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8796C" w14:textId="77777777" w:rsidR="006D7866" w:rsidRPr="005139A2" w:rsidRDefault="00016A48">
            <w:pPr>
              <w:pStyle w:val="Corps"/>
              <w:spacing w:before="60" w:after="60" w:line="260" w:lineRule="atLeast"/>
              <w:jc w:val="both"/>
              <w:rPr>
                <w:color w:val="auto"/>
              </w:rPr>
            </w:pPr>
            <w:r w:rsidRPr="005139A2">
              <w:rPr>
                <w:rStyle w:val="Aucun"/>
                <w:rFonts w:ascii="Arial" w:hAnsi="Arial"/>
                <w:iCs/>
                <w:color w:val="auto"/>
                <w:sz w:val="20"/>
                <w:szCs w:val="20"/>
                <w:u w:color="2E74B5"/>
              </w:rPr>
              <w:t>The realization of the project will have direct impact on the connectivity due to direct link between this project a</w:t>
            </w:r>
            <w:r w:rsidR="000651E2">
              <w:rPr>
                <w:rStyle w:val="Aucun"/>
                <w:rFonts w:ascii="Arial" w:hAnsi="Arial"/>
                <w:iCs/>
                <w:color w:val="auto"/>
                <w:sz w:val="20"/>
                <w:szCs w:val="20"/>
                <w:u w:color="2E74B5"/>
              </w:rPr>
              <w:t xml:space="preserve">nd the </w:t>
            </w:r>
            <w:proofErr w:type="spellStart"/>
            <w:r w:rsidR="000651E2">
              <w:rPr>
                <w:rStyle w:val="Aucun"/>
                <w:rFonts w:ascii="Arial" w:hAnsi="Arial"/>
                <w:iCs/>
                <w:color w:val="auto"/>
                <w:sz w:val="20"/>
                <w:szCs w:val="20"/>
                <w:u w:color="2E74B5"/>
              </w:rPr>
              <w:t>Prishtina</w:t>
            </w:r>
            <w:proofErr w:type="spellEnd"/>
            <w:r w:rsidR="000651E2">
              <w:rPr>
                <w:rStyle w:val="Aucun"/>
                <w:rFonts w:ascii="Arial" w:hAnsi="Arial"/>
                <w:iCs/>
                <w:color w:val="auto"/>
                <w:sz w:val="20"/>
                <w:szCs w:val="20"/>
                <w:u w:color="2E74B5"/>
              </w:rPr>
              <w:t xml:space="preserve"> International A</w:t>
            </w:r>
            <w:r w:rsidRPr="005139A2">
              <w:rPr>
                <w:rStyle w:val="Aucun"/>
                <w:rFonts w:ascii="Arial" w:hAnsi="Arial"/>
                <w:iCs/>
                <w:color w:val="auto"/>
                <w:sz w:val="20"/>
                <w:szCs w:val="20"/>
                <w:u w:color="2E74B5"/>
              </w:rPr>
              <w:t xml:space="preserve">irport. </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7032B" w14:textId="77777777" w:rsidR="006D7866" w:rsidRDefault="006D7866"/>
        </w:tc>
      </w:tr>
      <w:tr w:rsidR="006D7866" w14:paraId="5A53529A" w14:textId="77777777">
        <w:trPr>
          <w:trHeight w:val="66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C7315B" w14:textId="77777777" w:rsidR="006D7866" w:rsidRDefault="00016A48">
            <w:pPr>
              <w:pStyle w:val="Corps"/>
            </w:pPr>
            <w:r>
              <w:rPr>
                <w:rStyle w:val="Aucun"/>
                <w:rFonts w:ascii="Arial" w:hAnsi="Arial"/>
                <w:sz w:val="20"/>
                <w:szCs w:val="20"/>
              </w:rPr>
              <w:t>Does the project have cross-border impact or impact on other countries in the region?</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D57C3" w14:textId="77777777" w:rsidR="006D7866" w:rsidRPr="005139A2" w:rsidRDefault="006D7866">
            <w:pPr>
              <w:pStyle w:val="Corps"/>
              <w:spacing w:before="60" w:after="60" w:line="260" w:lineRule="atLeast"/>
              <w:rPr>
                <w:color w:val="auto"/>
              </w:rPr>
            </w:pPr>
          </w:p>
        </w:tc>
        <w:tc>
          <w:tcPr>
            <w:tcW w:w="4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C964E" w14:textId="7EECA5EA" w:rsidR="006D7866" w:rsidRPr="005139A2" w:rsidRDefault="006D7866">
            <w:pPr>
              <w:pStyle w:val="Corps"/>
              <w:spacing w:before="60" w:after="60" w:line="260" w:lineRule="atLeast"/>
              <w:jc w:val="both"/>
              <w:rPr>
                <w:color w:val="auto"/>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7EE63B" w14:textId="57A5F818" w:rsidR="006D7866" w:rsidRDefault="00E30E20" w:rsidP="00E30E20">
            <w:pPr>
              <w:pStyle w:val="Corps"/>
              <w:spacing w:before="60" w:after="60" w:line="260" w:lineRule="atLeast"/>
              <w:jc w:val="center"/>
            </w:pPr>
            <w:r w:rsidRPr="00E30E20">
              <w:rPr>
                <w:rStyle w:val="Aucun"/>
                <w:rFonts w:ascii="Arial" w:hAnsi="Arial"/>
                <w:iCs/>
                <w:color w:val="auto"/>
                <w:sz w:val="20"/>
                <w:szCs w:val="20"/>
                <w:u w:color="2E74B5"/>
              </w:rPr>
              <w:t>X</w:t>
            </w:r>
          </w:p>
        </w:tc>
      </w:tr>
      <w:tr w:rsidR="006D7866" w14:paraId="642C15E9" w14:textId="77777777">
        <w:trPr>
          <w:trHeight w:val="74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994D0CF" w14:textId="77777777" w:rsidR="006D7866" w:rsidRDefault="00016A48">
            <w:pPr>
              <w:pStyle w:val="Corps"/>
            </w:pPr>
            <w:r>
              <w:rPr>
                <w:rStyle w:val="Aucun"/>
                <w:rFonts w:ascii="Arial" w:hAnsi="Arial"/>
                <w:sz w:val="20"/>
                <w:szCs w:val="20"/>
              </w:rPr>
              <w:t>Can the project in any other way be earmarked as a regional project?</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B807E" w14:textId="5B692B48" w:rsidR="006D7866" w:rsidRPr="005139A2" w:rsidRDefault="00E30E20">
            <w:pPr>
              <w:pStyle w:val="Corps"/>
              <w:spacing w:before="60" w:after="60" w:line="260" w:lineRule="atLeast"/>
              <w:jc w:val="center"/>
              <w:rPr>
                <w:color w:val="auto"/>
              </w:rPr>
            </w:pPr>
            <w:r>
              <w:rPr>
                <w:rStyle w:val="Aucun"/>
                <w:rFonts w:ascii="Arial" w:hAnsi="Arial"/>
                <w:iCs/>
                <w:color w:val="auto"/>
                <w:sz w:val="20"/>
                <w:szCs w:val="20"/>
                <w:u w:color="2E74B5"/>
              </w:rPr>
              <w:t>X</w:t>
            </w:r>
          </w:p>
        </w:tc>
        <w:tc>
          <w:tcPr>
            <w:tcW w:w="4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D662C" w14:textId="77777777" w:rsidR="006D7866" w:rsidRPr="005139A2" w:rsidRDefault="00016A48">
            <w:pPr>
              <w:pStyle w:val="Corps"/>
              <w:spacing w:before="60" w:after="60" w:line="260" w:lineRule="atLeast"/>
              <w:jc w:val="both"/>
              <w:rPr>
                <w:color w:val="auto"/>
              </w:rPr>
            </w:pPr>
            <w:r w:rsidRPr="005139A2">
              <w:rPr>
                <w:rStyle w:val="Aucun"/>
                <w:rFonts w:ascii="Arial" w:hAnsi="Arial"/>
                <w:iCs/>
                <w:color w:val="auto"/>
                <w:sz w:val="20"/>
                <w:szCs w:val="20"/>
                <w:u w:color="2E74B5"/>
              </w:rPr>
              <w:t>This is</w:t>
            </w:r>
            <w:r w:rsidR="000651E2">
              <w:rPr>
                <w:rStyle w:val="Aucun"/>
                <w:rFonts w:ascii="Arial" w:hAnsi="Arial"/>
                <w:iCs/>
                <w:color w:val="auto"/>
                <w:sz w:val="20"/>
                <w:szCs w:val="20"/>
                <w:u w:color="2E74B5"/>
              </w:rPr>
              <w:t xml:space="preserve"> a</w:t>
            </w:r>
            <w:r w:rsidRPr="005139A2">
              <w:rPr>
                <w:rStyle w:val="Aucun"/>
                <w:rFonts w:ascii="Arial" w:hAnsi="Arial"/>
                <w:iCs/>
                <w:color w:val="auto"/>
                <w:sz w:val="20"/>
                <w:szCs w:val="20"/>
                <w:u w:color="2E74B5"/>
              </w:rPr>
              <w:t xml:space="preserve"> national project, but it is important for development of the intermodal transport and it has regional importance too.</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E57E54" w14:textId="77777777" w:rsidR="006D7866" w:rsidRDefault="00016A48">
            <w:pPr>
              <w:pStyle w:val="Corps"/>
              <w:jc w:val="center"/>
            </w:pPr>
            <w:r>
              <w:rPr>
                <w:rStyle w:val="Aucun"/>
                <w:rFonts w:ascii="Arial" w:hAnsi="Arial"/>
                <w:sz w:val="20"/>
                <w:szCs w:val="20"/>
              </w:rPr>
              <w:t xml:space="preserve"> </w:t>
            </w:r>
          </w:p>
        </w:tc>
      </w:tr>
    </w:tbl>
    <w:p w14:paraId="7D1F054A" w14:textId="43C0F12F" w:rsidR="006D7866" w:rsidRPr="00E30E20" w:rsidRDefault="00016A48" w:rsidP="00E30E20">
      <w:pPr>
        <w:pStyle w:val="Corps"/>
        <w:numPr>
          <w:ilvl w:val="0"/>
          <w:numId w:val="13"/>
        </w:numPr>
        <w:spacing w:before="200" w:after="200" w:line="276" w:lineRule="auto"/>
        <w:rPr>
          <w:rStyle w:val="Aucun"/>
          <w:rFonts w:ascii="Arial" w:hAnsi="Arial"/>
          <w:b/>
          <w:bCs/>
          <w:lang w:val="de-DE"/>
        </w:rPr>
      </w:pPr>
      <w:r>
        <w:rPr>
          <w:rStyle w:val="Aucun"/>
          <w:rFonts w:ascii="Arial" w:hAnsi="Arial"/>
          <w:b/>
          <w:bCs/>
          <w:lang w:val="de-DE"/>
        </w:rPr>
        <w:t>SPENDING SCHEDULE</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87"/>
        <w:gridCol w:w="758"/>
        <w:gridCol w:w="682"/>
        <w:gridCol w:w="683"/>
        <w:gridCol w:w="683"/>
        <w:gridCol w:w="797"/>
        <w:gridCol w:w="683"/>
        <w:gridCol w:w="752"/>
        <w:gridCol w:w="797"/>
        <w:gridCol w:w="683"/>
        <w:gridCol w:w="717"/>
        <w:gridCol w:w="828"/>
      </w:tblGrid>
      <w:tr w:rsidR="006D7866" w14:paraId="3EDCCB98" w14:textId="77777777">
        <w:trPr>
          <w:trHeight w:val="483"/>
        </w:trPr>
        <w:tc>
          <w:tcPr>
            <w:tcW w:w="12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A1AD0A2" w14:textId="77777777" w:rsidR="006D7866" w:rsidRDefault="006D7866"/>
        </w:tc>
        <w:tc>
          <w:tcPr>
            <w:tcW w:w="7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1C2AE4B" w14:textId="77777777" w:rsidR="006D7866" w:rsidRDefault="00016A48">
            <w:pPr>
              <w:pStyle w:val="Corps"/>
              <w:spacing w:line="260" w:lineRule="atLeast"/>
            </w:pPr>
            <w:r>
              <w:rPr>
                <w:rStyle w:val="Aucun"/>
                <w:rFonts w:ascii="Arial" w:hAnsi="Arial"/>
                <w:b/>
                <w:bCs/>
                <w:sz w:val="20"/>
                <w:szCs w:val="20"/>
              </w:rPr>
              <w:t>2015-2020</w:t>
            </w:r>
          </w:p>
        </w:tc>
        <w:tc>
          <w:tcPr>
            <w:tcW w:w="6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4A54C1D" w14:textId="77777777" w:rsidR="006D7866" w:rsidRDefault="00016A48">
            <w:pPr>
              <w:pStyle w:val="Corps"/>
              <w:spacing w:line="260" w:lineRule="atLeast"/>
            </w:pPr>
            <w:r>
              <w:rPr>
                <w:rStyle w:val="Aucun"/>
                <w:rFonts w:ascii="Arial" w:hAnsi="Arial"/>
                <w:b/>
                <w:bCs/>
                <w:sz w:val="20"/>
                <w:szCs w:val="20"/>
              </w:rPr>
              <w:t>2021</w:t>
            </w:r>
          </w:p>
        </w:tc>
        <w:tc>
          <w:tcPr>
            <w:tcW w:w="6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465B858" w14:textId="77777777" w:rsidR="006D7866" w:rsidRDefault="00016A48">
            <w:pPr>
              <w:pStyle w:val="Corps"/>
              <w:spacing w:line="260" w:lineRule="atLeast"/>
            </w:pPr>
            <w:r>
              <w:rPr>
                <w:rStyle w:val="Aucun"/>
                <w:rFonts w:ascii="Arial" w:hAnsi="Arial"/>
                <w:b/>
                <w:bCs/>
                <w:sz w:val="20"/>
                <w:szCs w:val="20"/>
              </w:rPr>
              <w:t>2022</w:t>
            </w:r>
          </w:p>
        </w:tc>
        <w:tc>
          <w:tcPr>
            <w:tcW w:w="6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D5DF091" w14:textId="77777777" w:rsidR="006D7866" w:rsidRDefault="00016A48">
            <w:pPr>
              <w:pStyle w:val="Corps"/>
              <w:spacing w:line="260" w:lineRule="atLeast"/>
            </w:pPr>
            <w:r>
              <w:rPr>
                <w:rStyle w:val="Aucun"/>
                <w:rFonts w:ascii="Arial" w:hAnsi="Arial"/>
                <w:b/>
                <w:bCs/>
                <w:sz w:val="20"/>
                <w:szCs w:val="20"/>
              </w:rPr>
              <w:t>2023</w:t>
            </w:r>
          </w:p>
        </w:tc>
        <w:tc>
          <w:tcPr>
            <w:tcW w:w="79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7E2DA64" w14:textId="77777777" w:rsidR="006D7866" w:rsidRDefault="00016A48">
            <w:pPr>
              <w:pStyle w:val="Corps"/>
              <w:spacing w:line="260" w:lineRule="atLeast"/>
            </w:pPr>
            <w:r>
              <w:rPr>
                <w:rStyle w:val="Aucun"/>
                <w:rFonts w:ascii="Arial" w:hAnsi="Arial"/>
                <w:b/>
                <w:bCs/>
                <w:sz w:val="20"/>
                <w:szCs w:val="20"/>
              </w:rPr>
              <w:t>2024</w:t>
            </w:r>
          </w:p>
        </w:tc>
        <w:tc>
          <w:tcPr>
            <w:tcW w:w="6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4E127DC" w14:textId="77777777" w:rsidR="006D7866" w:rsidRDefault="00016A48">
            <w:pPr>
              <w:pStyle w:val="Corps"/>
              <w:spacing w:line="260" w:lineRule="atLeast"/>
            </w:pPr>
            <w:r>
              <w:rPr>
                <w:rStyle w:val="Aucun"/>
                <w:rFonts w:ascii="Arial" w:hAnsi="Arial"/>
                <w:b/>
                <w:bCs/>
                <w:sz w:val="20"/>
                <w:szCs w:val="20"/>
              </w:rPr>
              <w:t>2025</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CC314BD" w14:textId="77777777" w:rsidR="006D7866" w:rsidRDefault="00016A48">
            <w:pPr>
              <w:pStyle w:val="Corps"/>
              <w:spacing w:line="260" w:lineRule="atLeast"/>
            </w:pPr>
            <w:r>
              <w:rPr>
                <w:rStyle w:val="Aucun"/>
                <w:rFonts w:ascii="Arial" w:hAnsi="Arial"/>
                <w:b/>
                <w:bCs/>
                <w:sz w:val="20"/>
                <w:szCs w:val="20"/>
              </w:rPr>
              <w:t>2026</w:t>
            </w:r>
          </w:p>
        </w:tc>
        <w:tc>
          <w:tcPr>
            <w:tcW w:w="79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FF6D21" w14:textId="77777777" w:rsidR="006D7866" w:rsidRDefault="00016A48">
            <w:pPr>
              <w:pStyle w:val="Corps"/>
              <w:spacing w:line="260" w:lineRule="atLeast"/>
            </w:pPr>
            <w:r>
              <w:rPr>
                <w:rStyle w:val="Aucun"/>
                <w:rFonts w:ascii="Arial" w:hAnsi="Arial"/>
                <w:b/>
                <w:bCs/>
                <w:sz w:val="20"/>
                <w:szCs w:val="20"/>
              </w:rPr>
              <w:t>2027</w:t>
            </w:r>
          </w:p>
        </w:tc>
        <w:tc>
          <w:tcPr>
            <w:tcW w:w="6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C0A55FD" w14:textId="77777777" w:rsidR="006D7866" w:rsidRDefault="00016A48">
            <w:pPr>
              <w:pStyle w:val="Corps"/>
              <w:spacing w:line="260" w:lineRule="atLeast"/>
            </w:pPr>
            <w:r>
              <w:rPr>
                <w:rStyle w:val="Aucun"/>
                <w:rFonts w:ascii="Arial" w:hAnsi="Arial"/>
                <w:b/>
                <w:bCs/>
                <w:sz w:val="20"/>
                <w:szCs w:val="20"/>
              </w:rPr>
              <w:t>2028</w:t>
            </w:r>
          </w:p>
        </w:tc>
        <w:tc>
          <w:tcPr>
            <w:tcW w:w="7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391C44C" w14:textId="77777777" w:rsidR="006D7866" w:rsidRDefault="00016A48">
            <w:pPr>
              <w:pStyle w:val="Corps"/>
              <w:spacing w:line="260" w:lineRule="atLeast"/>
            </w:pPr>
            <w:r>
              <w:rPr>
                <w:rStyle w:val="Aucun"/>
                <w:rFonts w:ascii="Arial" w:hAnsi="Arial"/>
                <w:b/>
                <w:bCs/>
                <w:sz w:val="20"/>
                <w:szCs w:val="20"/>
              </w:rPr>
              <w:t>2029</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A2454F9" w14:textId="77777777" w:rsidR="006D7866" w:rsidRDefault="00016A48">
            <w:pPr>
              <w:pStyle w:val="Corps"/>
              <w:spacing w:line="260" w:lineRule="atLeast"/>
            </w:pPr>
            <w:r>
              <w:rPr>
                <w:rStyle w:val="Aucun"/>
                <w:rFonts w:ascii="Arial" w:hAnsi="Arial"/>
                <w:b/>
                <w:bCs/>
                <w:sz w:val="20"/>
                <w:szCs w:val="20"/>
              </w:rPr>
              <w:t>2030</w:t>
            </w:r>
          </w:p>
        </w:tc>
      </w:tr>
      <w:tr w:rsidR="005139A2" w:rsidRPr="005139A2" w14:paraId="6D5B3F0E" w14:textId="77777777">
        <w:trPr>
          <w:trHeight w:val="1003"/>
        </w:trPr>
        <w:tc>
          <w:tcPr>
            <w:tcW w:w="12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77B58B7" w14:textId="77777777" w:rsidR="006D7866" w:rsidRPr="005139A2" w:rsidRDefault="00016A48">
            <w:pPr>
              <w:pStyle w:val="Corps"/>
              <w:spacing w:line="260" w:lineRule="atLeast"/>
              <w:rPr>
                <w:color w:val="auto"/>
              </w:rPr>
            </w:pPr>
            <w:r w:rsidRPr="005139A2">
              <w:rPr>
                <w:rStyle w:val="Aucun"/>
                <w:rFonts w:ascii="Arial" w:hAnsi="Arial"/>
                <w:b/>
                <w:bCs/>
                <w:color w:val="auto"/>
                <w:sz w:val="20"/>
                <w:szCs w:val="20"/>
              </w:rPr>
              <w:t>Costs (in million EUR) of which:</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073DCC" w14:textId="77777777" w:rsidR="006D7866" w:rsidRPr="005139A2" w:rsidRDefault="006D7866"/>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DA825E" w14:textId="77777777" w:rsidR="006D7866" w:rsidRPr="005139A2" w:rsidRDefault="00016A48">
            <w:pPr>
              <w:pStyle w:val="Corps"/>
              <w:spacing w:line="260" w:lineRule="atLeast"/>
              <w:rPr>
                <w:color w:val="auto"/>
              </w:rPr>
            </w:pPr>
            <w:r w:rsidRPr="005139A2">
              <w:rPr>
                <w:rStyle w:val="Aucun"/>
                <w:rFonts w:ascii="Arial" w:hAnsi="Arial"/>
                <w:b/>
                <w:bCs/>
                <w:iCs/>
                <w:color w:val="auto"/>
                <w:sz w:val="20"/>
                <w:szCs w:val="20"/>
                <w:u w:color="2E74B5"/>
              </w:rPr>
              <w:t>1.5</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C82005"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151C7" w14:textId="77777777" w:rsidR="006D7866" w:rsidRPr="005139A2" w:rsidRDefault="006D7866"/>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2B4A23"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7EA86" w14:textId="77777777" w:rsidR="006D7866" w:rsidRPr="005139A2" w:rsidRDefault="006D7866"/>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CC6F0" w14:textId="77777777" w:rsidR="006D7866" w:rsidRPr="005139A2" w:rsidRDefault="006D7866"/>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E897C4"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304FB" w14:textId="7A744D44" w:rsidR="006D7866" w:rsidRPr="005139A2" w:rsidRDefault="00016A48">
            <w:pPr>
              <w:pStyle w:val="Corps"/>
              <w:spacing w:line="260" w:lineRule="atLeast"/>
              <w:jc w:val="center"/>
              <w:rPr>
                <w:color w:val="auto"/>
              </w:rPr>
            </w:pPr>
            <w:r w:rsidRPr="005139A2">
              <w:rPr>
                <w:rStyle w:val="Aucun"/>
                <w:rFonts w:ascii="Arial" w:hAnsi="Arial"/>
                <w:b/>
                <w:bCs/>
                <w:iCs/>
                <w:color w:val="auto"/>
                <w:sz w:val="20"/>
                <w:szCs w:val="20"/>
                <w:u w:color="2E74B5"/>
              </w:rPr>
              <w:t>1</w:t>
            </w:r>
            <w:r w:rsidR="002B71FB">
              <w:rPr>
                <w:rStyle w:val="Aucun"/>
                <w:rFonts w:ascii="Arial" w:hAnsi="Arial"/>
                <w:b/>
                <w:bCs/>
                <w:iCs/>
                <w:color w:val="auto"/>
                <w:sz w:val="20"/>
                <w:szCs w:val="20"/>
                <w:u w:color="2E74B5"/>
              </w:rPr>
              <w:t>6.</w:t>
            </w:r>
            <w:r w:rsidR="0018573B">
              <w:rPr>
                <w:rStyle w:val="Aucun"/>
                <w:rFonts w:ascii="Arial" w:hAnsi="Arial"/>
                <w:b/>
                <w:bCs/>
                <w:iCs/>
                <w:color w:val="auto"/>
                <w:sz w:val="20"/>
                <w:szCs w:val="20"/>
                <w:u w:color="2E74B5"/>
              </w:rPr>
              <w:t>94</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2F5AA" w14:textId="77777777" w:rsidR="006D7866" w:rsidRPr="005139A2" w:rsidRDefault="00016A48">
            <w:pPr>
              <w:pStyle w:val="Corps"/>
              <w:spacing w:line="260" w:lineRule="atLeast"/>
              <w:jc w:val="center"/>
              <w:rPr>
                <w:color w:val="auto"/>
              </w:rPr>
            </w:pPr>
            <w:r w:rsidRPr="005139A2">
              <w:rPr>
                <w:rStyle w:val="Aucun"/>
                <w:rFonts w:ascii="Arial" w:hAnsi="Arial"/>
                <w:b/>
                <w:bCs/>
                <w:iCs/>
                <w:color w:val="auto"/>
                <w:sz w:val="20"/>
                <w:szCs w:val="20"/>
                <w:u w:color="2E74B5"/>
              </w:rPr>
              <w:t>21.7</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87447C" w14:textId="77777777" w:rsidR="006D7866" w:rsidRPr="005139A2" w:rsidRDefault="00016A48">
            <w:pPr>
              <w:pStyle w:val="Corps"/>
              <w:spacing w:line="260" w:lineRule="atLeast"/>
              <w:jc w:val="center"/>
              <w:rPr>
                <w:color w:val="auto"/>
              </w:rPr>
            </w:pPr>
            <w:r w:rsidRPr="005139A2">
              <w:rPr>
                <w:rStyle w:val="Aucun"/>
                <w:rFonts w:ascii="Arial" w:hAnsi="Arial"/>
                <w:b/>
                <w:bCs/>
                <w:iCs/>
                <w:color w:val="auto"/>
                <w:sz w:val="20"/>
                <w:szCs w:val="20"/>
                <w:u w:color="2E74B5"/>
              </w:rPr>
              <w:t>13.681</w:t>
            </w:r>
          </w:p>
        </w:tc>
      </w:tr>
      <w:tr w:rsidR="00783305" w:rsidRPr="005139A2" w14:paraId="61FE83B9" w14:textId="77777777">
        <w:trPr>
          <w:trHeight w:val="743"/>
        </w:trPr>
        <w:tc>
          <w:tcPr>
            <w:tcW w:w="12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BA33CD" w14:textId="5A1AE136" w:rsidR="00783305" w:rsidRPr="005139A2" w:rsidRDefault="00586EE6" w:rsidP="00586EE6">
            <w:pPr>
              <w:pStyle w:val="Corps"/>
              <w:spacing w:line="260" w:lineRule="atLeast"/>
              <w:rPr>
                <w:rStyle w:val="Aucun"/>
                <w:rFonts w:ascii="Arial" w:hAnsi="Arial"/>
                <w:color w:val="auto"/>
                <w:sz w:val="20"/>
                <w:szCs w:val="20"/>
              </w:rPr>
            </w:pPr>
            <w:r>
              <w:rPr>
                <w:rStyle w:val="Aucun"/>
                <w:rFonts w:ascii="Arial" w:hAnsi="Arial"/>
                <w:color w:val="auto"/>
                <w:sz w:val="20"/>
                <w:szCs w:val="20"/>
              </w:rPr>
              <w:t>Land</w:t>
            </w:r>
            <w:r w:rsidR="00783305" w:rsidRPr="00783305">
              <w:rPr>
                <w:rStyle w:val="Aucun"/>
                <w:rFonts w:ascii="Arial" w:hAnsi="Arial"/>
                <w:color w:val="auto"/>
                <w:sz w:val="20"/>
                <w:szCs w:val="20"/>
              </w:rPr>
              <w:t xml:space="preserve"> acquisition area </w:t>
            </w:r>
            <w:r>
              <w:rPr>
                <w:rStyle w:val="Aucun"/>
                <w:rFonts w:ascii="Arial" w:hAnsi="Arial"/>
                <w:color w:val="auto"/>
                <w:sz w:val="20"/>
                <w:szCs w:val="20"/>
              </w:rPr>
              <w:t>requirement: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61DDD3" w14:textId="77777777" w:rsidR="00783305" w:rsidRPr="005139A2" w:rsidRDefault="00783305"/>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78A6B" w14:textId="77777777" w:rsidR="00783305" w:rsidRPr="005139A2" w:rsidRDefault="00783305">
            <w:pPr>
              <w:pStyle w:val="Corps"/>
              <w:spacing w:line="260" w:lineRule="atLeast"/>
              <w:rPr>
                <w:rStyle w:val="Aucun"/>
                <w:rFonts w:ascii="Arial" w:hAnsi="Arial"/>
                <w:iCs/>
                <w:color w:val="auto"/>
                <w:sz w:val="20"/>
                <w:szCs w:val="20"/>
                <w:u w:color="2E74B5"/>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D61B01" w14:textId="77777777" w:rsidR="00783305" w:rsidRPr="005139A2" w:rsidRDefault="00783305"/>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D69E59" w14:textId="77777777" w:rsidR="00783305" w:rsidRPr="005139A2" w:rsidRDefault="00783305"/>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85A3E1" w14:textId="77777777" w:rsidR="00783305" w:rsidRPr="005139A2" w:rsidRDefault="00783305"/>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ECEFFD" w14:textId="77777777" w:rsidR="00783305" w:rsidRPr="005139A2" w:rsidRDefault="00783305"/>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BFA36A" w14:textId="77777777" w:rsidR="00783305" w:rsidRPr="005139A2" w:rsidRDefault="00783305"/>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ECDF90" w14:textId="77777777" w:rsidR="00783305" w:rsidRPr="005139A2" w:rsidRDefault="00783305"/>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499125" w14:textId="47790278" w:rsidR="00783305" w:rsidRPr="005139A2" w:rsidRDefault="00783305" w:rsidP="00586EE6">
            <w:pPr>
              <w:pStyle w:val="Corps"/>
              <w:spacing w:line="260" w:lineRule="atLeast"/>
              <w:jc w:val="center"/>
              <w:rPr>
                <w:rStyle w:val="Aucun"/>
                <w:rFonts w:ascii="Arial" w:hAnsi="Arial"/>
                <w:iCs/>
                <w:color w:val="auto"/>
                <w:sz w:val="20"/>
                <w:szCs w:val="20"/>
                <w:u w:color="2E74B5"/>
              </w:rPr>
            </w:pPr>
            <w:r w:rsidRPr="00783305">
              <w:rPr>
                <w:rStyle w:val="Aucun"/>
                <w:rFonts w:ascii="Arial" w:hAnsi="Arial"/>
                <w:iCs/>
                <w:color w:val="auto"/>
                <w:sz w:val="20"/>
                <w:szCs w:val="20"/>
                <w:u w:color="2E74B5"/>
              </w:rPr>
              <w:t>15</w:t>
            </w:r>
            <w:r w:rsidR="00586EE6">
              <w:rPr>
                <w:rStyle w:val="Aucun"/>
                <w:rFonts w:ascii="Arial" w:hAnsi="Arial"/>
                <w:iCs/>
                <w:color w:val="auto"/>
                <w:sz w:val="20"/>
                <w:szCs w:val="20"/>
                <w:u w:color="2E74B5"/>
              </w:rPr>
              <w:t>.</w:t>
            </w:r>
            <w:r>
              <w:rPr>
                <w:rStyle w:val="Aucun"/>
                <w:rFonts w:ascii="Arial" w:hAnsi="Arial"/>
                <w:iCs/>
                <w:color w:val="auto"/>
                <w:sz w:val="20"/>
                <w:szCs w:val="20"/>
                <w:u w:color="2E74B5"/>
              </w:rPr>
              <w:t>94</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521FC5" w14:textId="77777777" w:rsidR="00783305" w:rsidRPr="005139A2" w:rsidRDefault="00783305">
            <w:pPr>
              <w:pStyle w:val="Corps"/>
              <w:spacing w:line="260" w:lineRule="atLeast"/>
              <w:jc w:val="center"/>
              <w:rPr>
                <w:rStyle w:val="Aucun"/>
                <w:rFonts w:ascii="Arial" w:hAnsi="Arial"/>
                <w:iCs/>
                <w:color w:val="auto"/>
                <w:sz w:val="20"/>
                <w:szCs w:val="20"/>
                <w:u w:color="2E74B5"/>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998E8D" w14:textId="77777777" w:rsidR="00783305" w:rsidRPr="005139A2" w:rsidRDefault="00783305">
            <w:pPr>
              <w:pStyle w:val="Corps"/>
              <w:spacing w:line="260" w:lineRule="atLeast"/>
              <w:jc w:val="center"/>
              <w:rPr>
                <w:rStyle w:val="Aucun"/>
                <w:rFonts w:ascii="Arial" w:hAnsi="Arial"/>
                <w:iCs/>
                <w:color w:val="auto"/>
                <w:sz w:val="20"/>
                <w:szCs w:val="20"/>
                <w:u w:color="2E74B5"/>
              </w:rPr>
            </w:pPr>
          </w:p>
        </w:tc>
      </w:tr>
      <w:tr w:rsidR="005139A2" w:rsidRPr="005139A2" w14:paraId="2F4CEDCF" w14:textId="77777777">
        <w:trPr>
          <w:trHeight w:val="743"/>
        </w:trPr>
        <w:tc>
          <w:tcPr>
            <w:tcW w:w="12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08EFF95" w14:textId="77777777" w:rsidR="006D7866" w:rsidRPr="005139A2" w:rsidRDefault="00016A48">
            <w:pPr>
              <w:pStyle w:val="Corps"/>
              <w:spacing w:line="260" w:lineRule="atLeast"/>
              <w:rPr>
                <w:color w:val="auto"/>
              </w:rPr>
            </w:pPr>
            <w:r w:rsidRPr="005139A2">
              <w:rPr>
                <w:rStyle w:val="Aucun"/>
                <w:rFonts w:ascii="Arial" w:hAnsi="Arial"/>
                <w:color w:val="auto"/>
                <w:sz w:val="20"/>
                <w:szCs w:val="20"/>
              </w:rPr>
              <w:t>Project preparation (TA)</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FEEF0" w14:textId="77777777" w:rsidR="006D7866" w:rsidRPr="005139A2" w:rsidRDefault="006D7866"/>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AE5809" w14:textId="77777777" w:rsidR="006D7866" w:rsidRPr="005139A2" w:rsidRDefault="00016A48">
            <w:pPr>
              <w:pStyle w:val="Corps"/>
              <w:spacing w:line="260" w:lineRule="atLeast"/>
              <w:rPr>
                <w:color w:val="auto"/>
              </w:rPr>
            </w:pPr>
            <w:r w:rsidRPr="005139A2">
              <w:rPr>
                <w:rStyle w:val="Aucun"/>
                <w:rFonts w:ascii="Arial" w:hAnsi="Arial"/>
                <w:iCs/>
                <w:color w:val="auto"/>
                <w:sz w:val="20"/>
                <w:szCs w:val="20"/>
                <w:u w:color="2E74B5"/>
              </w:rPr>
              <w:t>1.5</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42BDB"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C3618D" w14:textId="77777777" w:rsidR="006D7866" w:rsidRPr="005139A2" w:rsidRDefault="006D7866"/>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234C3"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2F152D" w14:textId="77777777" w:rsidR="006D7866" w:rsidRPr="005139A2" w:rsidRDefault="006D7866"/>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4C2E66" w14:textId="77777777" w:rsidR="006D7866" w:rsidRPr="005139A2" w:rsidRDefault="006D7866"/>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9CCABB"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1A534E" w14:textId="77777777" w:rsidR="006D7866" w:rsidRPr="005139A2" w:rsidRDefault="00016A48">
            <w:pPr>
              <w:pStyle w:val="Corps"/>
              <w:spacing w:line="260" w:lineRule="atLeast"/>
              <w:jc w:val="center"/>
              <w:rPr>
                <w:color w:val="auto"/>
              </w:rPr>
            </w:pPr>
            <w:r w:rsidRPr="005139A2">
              <w:rPr>
                <w:rStyle w:val="Aucun"/>
                <w:rFonts w:ascii="Arial" w:hAnsi="Arial"/>
                <w:iCs/>
                <w:color w:val="auto"/>
                <w:sz w:val="20"/>
                <w:szCs w:val="20"/>
                <w:u w:color="2E74B5"/>
              </w:rPr>
              <w:t>1</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FABC6A" w14:textId="77777777" w:rsidR="006D7866" w:rsidRPr="005139A2" w:rsidRDefault="00016A48">
            <w:pPr>
              <w:pStyle w:val="Corps"/>
              <w:spacing w:line="260" w:lineRule="atLeast"/>
              <w:jc w:val="center"/>
              <w:rPr>
                <w:color w:val="auto"/>
              </w:rPr>
            </w:pPr>
            <w:r w:rsidRPr="005139A2">
              <w:rPr>
                <w:rStyle w:val="Aucun"/>
                <w:rFonts w:ascii="Arial" w:hAnsi="Arial"/>
                <w:iCs/>
                <w:color w:val="auto"/>
                <w:sz w:val="20"/>
                <w:szCs w:val="20"/>
                <w:u w:color="2E74B5"/>
              </w:rPr>
              <w:t>1.7</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1B099F" w14:textId="77777777" w:rsidR="006D7866" w:rsidRPr="005139A2" w:rsidRDefault="00016A48">
            <w:pPr>
              <w:pStyle w:val="Corps"/>
              <w:spacing w:line="260" w:lineRule="atLeast"/>
              <w:jc w:val="center"/>
              <w:rPr>
                <w:color w:val="auto"/>
              </w:rPr>
            </w:pPr>
            <w:r w:rsidRPr="005139A2">
              <w:rPr>
                <w:rStyle w:val="Aucun"/>
                <w:rFonts w:ascii="Arial" w:hAnsi="Arial"/>
                <w:iCs/>
                <w:color w:val="auto"/>
                <w:sz w:val="20"/>
                <w:szCs w:val="20"/>
                <w:u w:color="2E74B5"/>
              </w:rPr>
              <w:t>1</w:t>
            </w:r>
          </w:p>
        </w:tc>
      </w:tr>
      <w:tr w:rsidR="005139A2" w:rsidRPr="005139A2" w14:paraId="6387CC83" w14:textId="77777777">
        <w:trPr>
          <w:trHeight w:val="223"/>
        </w:trPr>
        <w:tc>
          <w:tcPr>
            <w:tcW w:w="12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54BD7E5" w14:textId="77777777" w:rsidR="006D7866" w:rsidRPr="005139A2" w:rsidRDefault="00016A48">
            <w:pPr>
              <w:pStyle w:val="Corps"/>
              <w:spacing w:line="260" w:lineRule="atLeast"/>
              <w:rPr>
                <w:color w:val="auto"/>
              </w:rPr>
            </w:pPr>
            <w:r w:rsidRPr="005139A2">
              <w:rPr>
                <w:rStyle w:val="Aucun"/>
                <w:rFonts w:ascii="Arial" w:hAnsi="Arial"/>
                <w:color w:val="auto"/>
                <w:sz w:val="20"/>
                <w:szCs w:val="20"/>
              </w:rPr>
              <w:t xml:space="preserve">Investment </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640C9" w14:textId="77777777" w:rsidR="006D7866" w:rsidRPr="005139A2" w:rsidRDefault="006D7866"/>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103BA2"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CC7CD0"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DCEB91" w14:textId="77777777" w:rsidR="006D7866" w:rsidRPr="005139A2" w:rsidRDefault="006D7866"/>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5CF66"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325EF6" w14:textId="77777777" w:rsidR="006D7866" w:rsidRPr="005139A2" w:rsidRDefault="006D7866"/>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1D438" w14:textId="77777777" w:rsidR="006D7866" w:rsidRPr="005139A2" w:rsidRDefault="006D7866"/>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E71B72"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14B99C" w14:textId="77777777" w:rsidR="006D7866" w:rsidRPr="005139A2" w:rsidRDefault="006D7866"/>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2168CF" w14:textId="77777777" w:rsidR="006D7866" w:rsidRPr="005139A2" w:rsidRDefault="00016A48">
            <w:pPr>
              <w:pStyle w:val="Corps"/>
              <w:spacing w:line="260" w:lineRule="atLeast"/>
              <w:rPr>
                <w:color w:val="auto"/>
              </w:rPr>
            </w:pPr>
            <w:r w:rsidRPr="005139A2">
              <w:rPr>
                <w:rStyle w:val="Aucun"/>
                <w:rFonts w:ascii="Arial" w:hAnsi="Arial"/>
                <w:iCs/>
                <w:color w:val="auto"/>
                <w:sz w:val="20"/>
                <w:szCs w:val="20"/>
                <w:u w:color="2E74B5"/>
              </w:rPr>
              <w:t>20.00</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BE81D5" w14:textId="77777777" w:rsidR="006D7866" w:rsidRPr="005139A2" w:rsidRDefault="00016A48">
            <w:pPr>
              <w:pStyle w:val="Corps"/>
              <w:spacing w:line="260" w:lineRule="atLeast"/>
              <w:rPr>
                <w:color w:val="auto"/>
              </w:rPr>
            </w:pPr>
            <w:r w:rsidRPr="005139A2">
              <w:rPr>
                <w:rStyle w:val="Aucun"/>
                <w:rFonts w:ascii="Arial" w:hAnsi="Arial"/>
                <w:iCs/>
                <w:color w:val="auto"/>
                <w:sz w:val="20"/>
                <w:szCs w:val="20"/>
                <w:u w:color="2E74B5"/>
              </w:rPr>
              <w:t>12.681</w:t>
            </w:r>
          </w:p>
        </w:tc>
      </w:tr>
    </w:tbl>
    <w:p w14:paraId="6BBDB70C" w14:textId="77777777" w:rsidR="006D7866" w:rsidRPr="005139A2" w:rsidRDefault="006D7866">
      <w:pPr>
        <w:pStyle w:val="Corps"/>
        <w:widowControl w:val="0"/>
        <w:spacing w:before="200" w:after="200"/>
        <w:rPr>
          <w:rStyle w:val="Aucun"/>
          <w:rFonts w:ascii="Arial" w:eastAsia="Arial" w:hAnsi="Arial" w:cs="Arial"/>
          <w:b/>
          <w:bCs/>
          <w:color w:val="auto"/>
          <w:sz w:val="16"/>
          <w:szCs w:val="16"/>
        </w:rPr>
      </w:pPr>
    </w:p>
    <w:p w14:paraId="6824320E" w14:textId="77777777" w:rsidR="006D7866" w:rsidRPr="005139A2" w:rsidRDefault="006D7866">
      <w:pPr>
        <w:pStyle w:val="Corps"/>
        <w:spacing w:line="276" w:lineRule="auto"/>
        <w:ind w:left="90"/>
        <w:rPr>
          <w:rStyle w:val="Aucun"/>
          <w:rFonts w:ascii="Arial" w:eastAsia="Arial" w:hAnsi="Arial" w:cs="Arial"/>
          <w:b/>
          <w:bCs/>
          <w:color w:val="auto"/>
        </w:rPr>
      </w:pPr>
    </w:p>
    <w:p w14:paraId="76A55650" w14:textId="0C14C70A" w:rsidR="006D7866" w:rsidRPr="00E30E20" w:rsidRDefault="00016A48" w:rsidP="00E30E20">
      <w:pPr>
        <w:pStyle w:val="Corps"/>
        <w:numPr>
          <w:ilvl w:val="0"/>
          <w:numId w:val="13"/>
        </w:numPr>
        <w:spacing w:before="200" w:after="200" w:line="276" w:lineRule="auto"/>
        <w:rPr>
          <w:rStyle w:val="Aucun"/>
        </w:rPr>
      </w:pPr>
      <w:r w:rsidRPr="00E30E20">
        <w:rPr>
          <w:rStyle w:val="Aucun"/>
          <w:rFonts w:ascii="Arial" w:hAnsi="Arial"/>
          <w:b/>
          <w:bCs/>
          <w:lang w:val="de-DE"/>
        </w:rPr>
        <w:t>OTHER ASPECTS</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66"/>
        <w:gridCol w:w="5784"/>
      </w:tblGrid>
      <w:tr w:rsidR="005139A2" w:rsidRPr="005139A2" w14:paraId="74BDD309" w14:textId="77777777">
        <w:trPr>
          <w:trHeight w:val="66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FED3738" w14:textId="77777777" w:rsidR="006D7866" w:rsidRPr="005139A2" w:rsidRDefault="00016A48">
            <w:pPr>
              <w:pStyle w:val="Corps"/>
              <w:rPr>
                <w:color w:val="auto"/>
              </w:rPr>
            </w:pPr>
            <w:r w:rsidRPr="005139A2">
              <w:rPr>
                <w:rStyle w:val="Aucun"/>
                <w:rFonts w:ascii="Arial" w:hAnsi="Arial"/>
                <w:color w:val="auto"/>
                <w:sz w:val="20"/>
                <w:szCs w:val="20"/>
              </w:rPr>
              <w:t>Have IFIs or other donors already been consulted on the project? When? What was their judgement?</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6C3870" w14:textId="3236F369" w:rsidR="006D7866" w:rsidRPr="005139A2" w:rsidRDefault="00E30E20">
            <w:pPr>
              <w:pStyle w:val="Corps"/>
              <w:jc w:val="both"/>
              <w:rPr>
                <w:color w:val="auto"/>
              </w:rPr>
            </w:pPr>
            <w:r w:rsidRPr="00E30E20">
              <w:rPr>
                <w:rStyle w:val="Aucun"/>
                <w:rFonts w:ascii="Arial" w:hAnsi="Arial"/>
                <w:iCs/>
                <w:color w:val="auto"/>
                <w:sz w:val="20"/>
                <w:szCs w:val="20"/>
                <w:u w:color="2E74B5"/>
              </w:rPr>
              <w:t>A donor consultation meeting took place on 10 May 2023, where IFIs and other donors were invited to participate in a general discussion on the projects in the Transport sector SPP prior to its validation and approval.</w:t>
            </w:r>
          </w:p>
        </w:tc>
      </w:tr>
      <w:tr w:rsidR="005139A2" w:rsidRPr="005139A2" w14:paraId="10CB5D41" w14:textId="77777777">
        <w:trPr>
          <w:trHeight w:val="44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15602DF" w14:textId="77777777" w:rsidR="006D7866" w:rsidRPr="005139A2" w:rsidRDefault="00016A48">
            <w:pPr>
              <w:pStyle w:val="Corps"/>
              <w:rPr>
                <w:color w:val="auto"/>
              </w:rPr>
            </w:pPr>
            <w:r w:rsidRPr="005139A2">
              <w:rPr>
                <w:rStyle w:val="Aucun"/>
                <w:rFonts w:ascii="Arial" w:hAnsi="Arial"/>
                <w:color w:val="auto"/>
                <w:sz w:val="20"/>
                <w:szCs w:val="20"/>
              </w:rPr>
              <w:t>Existing EU or WBIF support (TA): amount, purpose</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B8EF91" w14:textId="77777777" w:rsidR="006D7866" w:rsidRPr="005139A2" w:rsidRDefault="00016A48">
            <w:pPr>
              <w:pStyle w:val="Corps"/>
              <w:jc w:val="both"/>
              <w:rPr>
                <w:color w:val="auto"/>
              </w:rPr>
            </w:pPr>
            <w:r w:rsidRPr="005139A2">
              <w:rPr>
                <w:rStyle w:val="Aucun"/>
                <w:rFonts w:ascii="Arial" w:hAnsi="Arial"/>
                <w:iCs/>
                <w:color w:val="auto"/>
                <w:sz w:val="20"/>
                <w:szCs w:val="20"/>
                <w:u w:color="2E74B5"/>
              </w:rPr>
              <w:t>No</w:t>
            </w:r>
            <w:r w:rsidR="005139A2">
              <w:rPr>
                <w:rStyle w:val="Aucun"/>
                <w:rFonts w:ascii="Arial" w:hAnsi="Arial"/>
                <w:iCs/>
                <w:color w:val="auto"/>
                <w:sz w:val="20"/>
                <w:szCs w:val="20"/>
                <w:u w:color="2E74B5"/>
              </w:rPr>
              <w:t>.</w:t>
            </w:r>
          </w:p>
        </w:tc>
      </w:tr>
      <w:tr w:rsidR="005139A2" w:rsidRPr="005139A2" w14:paraId="50FA7566" w14:textId="77777777">
        <w:trPr>
          <w:trHeight w:val="66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4C53657" w14:textId="77777777" w:rsidR="006D7866" w:rsidRPr="005139A2" w:rsidRDefault="00016A48">
            <w:pPr>
              <w:pStyle w:val="Corps"/>
              <w:rPr>
                <w:color w:val="auto"/>
              </w:rPr>
            </w:pPr>
            <w:r w:rsidRPr="005139A2">
              <w:rPr>
                <w:rStyle w:val="Aucun"/>
                <w:rFonts w:ascii="Arial" w:hAnsi="Arial"/>
                <w:color w:val="auto"/>
                <w:sz w:val="20"/>
                <w:szCs w:val="20"/>
              </w:rPr>
              <w:t>Has the Ministry of Finance already been consulted on the project? Describe feedback.</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C29C7D" w14:textId="532E666F" w:rsidR="006D7866" w:rsidRPr="005139A2" w:rsidRDefault="00016A48" w:rsidP="00AF2AD1">
            <w:pPr>
              <w:pStyle w:val="Corps"/>
              <w:jc w:val="both"/>
              <w:rPr>
                <w:color w:val="auto"/>
              </w:rPr>
            </w:pPr>
            <w:r w:rsidRPr="005139A2">
              <w:rPr>
                <w:rStyle w:val="Aucun"/>
                <w:rFonts w:ascii="Arial" w:hAnsi="Arial"/>
                <w:iCs/>
                <w:color w:val="auto"/>
                <w:sz w:val="20"/>
                <w:szCs w:val="20"/>
                <w:u w:color="2F5496"/>
              </w:rPr>
              <w:t xml:space="preserve">The Ministry of Finance, Labor and Transfers is informed concerning this project and </w:t>
            </w:r>
            <w:r w:rsidR="00AF2AD1">
              <w:rPr>
                <w:rStyle w:val="Aucun"/>
                <w:rFonts w:ascii="Arial" w:hAnsi="Arial"/>
                <w:iCs/>
                <w:color w:val="auto"/>
                <w:sz w:val="20"/>
                <w:szCs w:val="20"/>
                <w:u w:color="2F5496"/>
              </w:rPr>
              <w:t>will endorse it.</w:t>
            </w:r>
          </w:p>
        </w:tc>
      </w:tr>
      <w:tr w:rsidR="005139A2" w:rsidRPr="005139A2" w14:paraId="1B8AF8DE" w14:textId="77777777">
        <w:trPr>
          <w:trHeight w:val="44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376ABFD" w14:textId="77777777" w:rsidR="006D7866" w:rsidRPr="005139A2" w:rsidRDefault="00016A48">
            <w:pPr>
              <w:pStyle w:val="Corps"/>
              <w:rPr>
                <w:color w:val="auto"/>
              </w:rPr>
            </w:pPr>
            <w:r w:rsidRPr="005139A2">
              <w:rPr>
                <w:rStyle w:val="Aucun"/>
                <w:rFonts w:ascii="Arial" w:hAnsi="Arial"/>
                <w:color w:val="auto"/>
                <w:sz w:val="20"/>
                <w:szCs w:val="20"/>
              </w:rPr>
              <w:t>Does the project generate revenues from end users?</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B0CBE5" w14:textId="77777777" w:rsidR="006D7866" w:rsidRPr="005139A2" w:rsidRDefault="00016A48">
            <w:pPr>
              <w:pStyle w:val="Corps"/>
              <w:rPr>
                <w:color w:val="auto"/>
              </w:rPr>
            </w:pPr>
            <w:r w:rsidRPr="005139A2">
              <w:rPr>
                <w:rStyle w:val="Aucun"/>
                <w:rFonts w:ascii="Arial" w:hAnsi="Arial"/>
                <w:iCs/>
                <w:color w:val="auto"/>
                <w:sz w:val="20"/>
                <w:szCs w:val="20"/>
                <w:u w:color="2E74B5"/>
              </w:rPr>
              <w:t>This project is as a precondition for future developments and will generate revenues from train operators.</w:t>
            </w:r>
          </w:p>
        </w:tc>
      </w:tr>
      <w:tr w:rsidR="005139A2" w:rsidRPr="005139A2" w14:paraId="385815E8" w14:textId="77777777">
        <w:trPr>
          <w:trHeight w:val="44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D7A2CF9" w14:textId="77777777" w:rsidR="006D7866" w:rsidRPr="005139A2" w:rsidRDefault="00016A48">
            <w:pPr>
              <w:pStyle w:val="Corps"/>
              <w:rPr>
                <w:color w:val="auto"/>
              </w:rPr>
            </w:pPr>
            <w:r w:rsidRPr="005139A2">
              <w:rPr>
                <w:rStyle w:val="Aucun"/>
                <w:rFonts w:ascii="Arial" w:hAnsi="Arial"/>
                <w:color w:val="auto"/>
                <w:sz w:val="20"/>
                <w:szCs w:val="20"/>
              </w:rPr>
              <w:t>Description of project team for implementation</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1C1B82" w14:textId="77777777" w:rsidR="006D7866" w:rsidRPr="005139A2" w:rsidRDefault="00016A48">
            <w:pPr>
              <w:pStyle w:val="Corps"/>
              <w:rPr>
                <w:color w:val="auto"/>
              </w:rPr>
            </w:pPr>
            <w:r w:rsidRPr="005139A2">
              <w:rPr>
                <w:rStyle w:val="Aucun"/>
                <w:rFonts w:ascii="Arial" w:hAnsi="Arial"/>
                <w:iCs/>
                <w:color w:val="auto"/>
                <w:sz w:val="20"/>
                <w:szCs w:val="20"/>
                <w:u w:color="2E74B5"/>
              </w:rPr>
              <w:t xml:space="preserve">INFRAKOS will establish a project Implementation Unit (PIU) for this project. </w:t>
            </w:r>
          </w:p>
        </w:tc>
      </w:tr>
    </w:tbl>
    <w:p w14:paraId="264D2A4B" w14:textId="77777777" w:rsidR="006D7866" w:rsidRPr="005139A2" w:rsidRDefault="006D7866">
      <w:pPr>
        <w:pStyle w:val="Corps"/>
        <w:widowControl w:val="0"/>
        <w:spacing w:before="200" w:after="200"/>
        <w:jc w:val="center"/>
        <w:rPr>
          <w:rStyle w:val="Aucun"/>
          <w:rFonts w:ascii="Arial" w:eastAsia="Arial" w:hAnsi="Arial" w:cs="Arial"/>
          <w:b/>
          <w:bCs/>
          <w:color w:val="auto"/>
          <w:sz w:val="16"/>
          <w:szCs w:val="16"/>
        </w:rPr>
      </w:pPr>
    </w:p>
    <w:p w14:paraId="795C3DE2" w14:textId="77777777" w:rsidR="006D7866" w:rsidRDefault="006D7866">
      <w:pPr>
        <w:pStyle w:val="Corps"/>
        <w:tabs>
          <w:tab w:val="left" w:pos="1176"/>
        </w:tabs>
        <w:jc w:val="center"/>
      </w:pPr>
    </w:p>
    <w:sectPr w:rsidR="006D7866">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5A568" w14:textId="77777777" w:rsidR="002B2F99" w:rsidRDefault="002B2F99">
      <w:r>
        <w:separator/>
      </w:r>
    </w:p>
  </w:endnote>
  <w:endnote w:type="continuationSeparator" w:id="0">
    <w:p w14:paraId="5F485BE1" w14:textId="77777777" w:rsidR="002B2F99" w:rsidRDefault="002B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V Bol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268CF" w14:textId="38880540" w:rsidR="006D7866" w:rsidRDefault="006D7866" w:rsidP="00E30E20">
    <w:pPr>
      <w:pStyle w:val="Footer"/>
      <w:tabs>
        <w:tab w:val="clear" w:pos="9360"/>
        <w:tab w:val="right" w:pos="93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85638" w14:textId="77777777" w:rsidR="002B2F99" w:rsidRDefault="002B2F99">
      <w:r>
        <w:separator/>
      </w:r>
    </w:p>
  </w:footnote>
  <w:footnote w:type="continuationSeparator" w:id="0">
    <w:p w14:paraId="3600FB6D" w14:textId="77777777" w:rsidR="002B2F99" w:rsidRDefault="002B2F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55E17"/>
    <w:multiLevelType w:val="hybridMultilevel"/>
    <w:tmpl w:val="B81E03BE"/>
    <w:lvl w:ilvl="0" w:tplc="09E600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8A7B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BA07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2C8B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D6FC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8E42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9419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9A29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9273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E87B53"/>
    <w:multiLevelType w:val="hybridMultilevel"/>
    <w:tmpl w:val="D8C80E3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401C2F11"/>
    <w:multiLevelType w:val="hybridMultilevel"/>
    <w:tmpl w:val="B0EE087C"/>
    <w:lvl w:ilvl="0" w:tplc="DD580E2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786E77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0EA31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94BDB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F54E4F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E408F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84E99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C0212D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27C91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CD546F9"/>
    <w:multiLevelType w:val="hybridMultilevel"/>
    <w:tmpl w:val="0714DFDC"/>
    <w:styleLink w:val="Style1import"/>
    <w:lvl w:ilvl="0" w:tplc="B308D5B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61A32FE">
      <w:start w:val="1"/>
      <w:numFmt w:val="lowerLetter"/>
      <w:lvlText w:val="%2."/>
      <w:lvlJc w:val="left"/>
      <w:pPr>
        <w:ind w:left="11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596970C">
      <w:start w:val="1"/>
      <w:numFmt w:val="lowerRoman"/>
      <w:lvlText w:val="%3."/>
      <w:lvlJc w:val="left"/>
      <w:pPr>
        <w:ind w:left="189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47AE3D7A">
      <w:start w:val="1"/>
      <w:numFmt w:val="decimal"/>
      <w:lvlText w:val="%4."/>
      <w:lvlJc w:val="left"/>
      <w:pPr>
        <w:ind w:left="26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EB8C466">
      <w:start w:val="1"/>
      <w:numFmt w:val="lowerLetter"/>
      <w:lvlText w:val="%5."/>
      <w:lvlJc w:val="left"/>
      <w:pPr>
        <w:ind w:left="33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0B62150">
      <w:start w:val="1"/>
      <w:numFmt w:val="lowerRoman"/>
      <w:lvlText w:val="%6."/>
      <w:lvlJc w:val="left"/>
      <w:pPr>
        <w:ind w:left="405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8570B77C">
      <w:start w:val="1"/>
      <w:numFmt w:val="decimal"/>
      <w:lvlText w:val="%7."/>
      <w:lvlJc w:val="left"/>
      <w:pPr>
        <w:ind w:left="47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606FE66">
      <w:start w:val="1"/>
      <w:numFmt w:val="lowerLetter"/>
      <w:lvlText w:val="%8."/>
      <w:lvlJc w:val="left"/>
      <w:pPr>
        <w:ind w:left="54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AE00FEC">
      <w:start w:val="1"/>
      <w:numFmt w:val="lowerRoman"/>
      <w:lvlText w:val="%9."/>
      <w:lvlJc w:val="left"/>
      <w:pPr>
        <w:ind w:left="621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E9E40F3"/>
    <w:multiLevelType w:val="hybridMultilevel"/>
    <w:tmpl w:val="D62E293A"/>
    <w:lvl w:ilvl="0" w:tplc="0DEEB3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A8CF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526F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7E76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7889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D6C9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36D4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462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C8AE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40D3BBD"/>
    <w:multiLevelType w:val="hybridMultilevel"/>
    <w:tmpl w:val="36BE81E6"/>
    <w:lvl w:ilvl="0" w:tplc="CBE4836C">
      <w:start w:val="1"/>
      <w:numFmt w:val="bullet"/>
      <w:lvlText w:val=""/>
      <w:lvlJc w:val="left"/>
      <w:pPr>
        <w:ind w:left="720" w:hanging="360"/>
      </w:pPr>
      <w:rPr>
        <w:rFonts w:ascii="Wingdings" w:hAnsi="Wingdings"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97ECE828">
      <w:start w:val="1"/>
      <w:numFmt w:val="bullet"/>
      <w:lvlText w:val="-"/>
      <w:lvlJc w:val="left"/>
      <w:pPr>
        <w:tabs>
          <w:tab w:val="left" w:pos="720"/>
        </w:tabs>
        <w:ind w:left="360" w:hanging="360"/>
      </w:pPr>
      <w:rPr>
        <w:rFonts w:ascii="Wingdings" w:eastAsia="Wingdings" w:hAnsi="Wingdings" w:cs="Wingding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2" w:tplc="F11A2618">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3" w:tplc="BB8EDA26">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4" w:tplc="A6AA42FC">
      <w:start w:val="1"/>
      <w:numFmt w:val="bullet"/>
      <w:lvlText w:val="o"/>
      <w:lvlJc w:val="left"/>
      <w:pPr>
        <w:tabs>
          <w:tab w:val="left" w:pos="720"/>
        </w:tabs>
        <w:ind w:left="2520" w:hanging="360"/>
      </w:pPr>
      <w:rPr>
        <w:rFonts w:ascii="Wingdings" w:eastAsia="Wingdings" w:hAnsi="Wingdings" w:cs="Wingding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5" w:tplc="0AB4F6E6">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6" w:tplc="5728FD90">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7" w:tplc="47EC905C">
      <w:start w:val="1"/>
      <w:numFmt w:val="bullet"/>
      <w:lvlText w:val="o"/>
      <w:lvlJc w:val="left"/>
      <w:pPr>
        <w:tabs>
          <w:tab w:val="left" w:pos="720"/>
        </w:tabs>
        <w:ind w:left="4680" w:hanging="360"/>
      </w:pPr>
      <w:rPr>
        <w:rFonts w:ascii="Wingdings" w:eastAsia="Wingdings" w:hAnsi="Wingdings" w:cs="Wingding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8" w:tplc="A9FE1DF0">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abstractNum>
  <w:abstractNum w:abstractNumId="6" w15:restartNumberingAfterBreak="0">
    <w:nsid w:val="6AB036F1"/>
    <w:multiLevelType w:val="hybridMultilevel"/>
    <w:tmpl w:val="0C2A28EE"/>
    <w:lvl w:ilvl="0" w:tplc="B0A67E5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1" w:tplc="97ECE828">
      <w:start w:val="1"/>
      <w:numFmt w:val="bullet"/>
      <w:lvlText w:val="-"/>
      <w:lvlJc w:val="left"/>
      <w:pPr>
        <w:tabs>
          <w:tab w:val="left" w:pos="720"/>
        </w:tabs>
        <w:ind w:left="360" w:hanging="360"/>
      </w:pPr>
      <w:rPr>
        <w:rFonts w:ascii="Wingdings" w:eastAsia="Wingdings" w:hAnsi="Wingdings" w:cs="Wingding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2" w:tplc="F11A2618">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3" w:tplc="BB8EDA26">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4" w:tplc="A6AA42FC">
      <w:start w:val="1"/>
      <w:numFmt w:val="bullet"/>
      <w:lvlText w:val="o"/>
      <w:lvlJc w:val="left"/>
      <w:pPr>
        <w:tabs>
          <w:tab w:val="left" w:pos="720"/>
        </w:tabs>
        <w:ind w:left="2520" w:hanging="360"/>
      </w:pPr>
      <w:rPr>
        <w:rFonts w:ascii="Wingdings" w:eastAsia="Wingdings" w:hAnsi="Wingdings" w:cs="Wingding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5" w:tplc="0AB4F6E6">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6" w:tplc="5728FD90">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7" w:tplc="47EC905C">
      <w:start w:val="1"/>
      <w:numFmt w:val="bullet"/>
      <w:lvlText w:val="o"/>
      <w:lvlJc w:val="left"/>
      <w:pPr>
        <w:tabs>
          <w:tab w:val="left" w:pos="720"/>
        </w:tabs>
        <w:ind w:left="4680" w:hanging="360"/>
      </w:pPr>
      <w:rPr>
        <w:rFonts w:ascii="Wingdings" w:eastAsia="Wingdings" w:hAnsi="Wingdings" w:cs="Wingding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8" w:tplc="A9FE1DF0">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abstractNum>
  <w:abstractNum w:abstractNumId="7" w15:restartNumberingAfterBreak="0">
    <w:nsid w:val="6EDA70EA"/>
    <w:multiLevelType w:val="hybridMultilevel"/>
    <w:tmpl w:val="0714DFDC"/>
    <w:numStyleLink w:val="Style1import"/>
  </w:abstractNum>
  <w:abstractNum w:abstractNumId="8" w15:restartNumberingAfterBreak="0">
    <w:nsid w:val="737F1AF9"/>
    <w:multiLevelType w:val="hybridMultilevel"/>
    <w:tmpl w:val="02FCDCF6"/>
    <w:lvl w:ilvl="0" w:tplc="8AAC6E9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BF2780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7884E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CA696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002968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33C6C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20F55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5B6B5A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DAC61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7"/>
  </w:num>
  <w:num w:numId="3">
    <w:abstractNumId w:val="0"/>
  </w:num>
  <w:num w:numId="4">
    <w:abstractNumId w:val="4"/>
  </w:num>
  <w:num w:numId="5">
    <w:abstractNumId w:val="7"/>
    <w:lvlOverride w:ilvl="0">
      <w:startOverride w:val="2"/>
    </w:lvlOverride>
  </w:num>
  <w:num w:numId="6">
    <w:abstractNumId w:val="6"/>
  </w:num>
  <w:num w:numId="7">
    <w:abstractNumId w:val="8"/>
  </w:num>
  <w:num w:numId="8">
    <w:abstractNumId w:val="7"/>
    <w:lvlOverride w:ilvl="0">
      <w:startOverride w:val="3"/>
    </w:lvlOverride>
  </w:num>
  <w:num w:numId="9">
    <w:abstractNumId w:val="2"/>
  </w:num>
  <w:num w:numId="10">
    <w:abstractNumId w:val="7"/>
    <w:lvlOverride w:ilvl="0">
      <w:startOverride w:val="4"/>
    </w:lvlOverride>
  </w:num>
  <w:num w:numId="11">
    <w:abstractNumId w:val="7"/>
    <w:lvlOverride w:ilvl="0">
      <w:startOverride w:val="5"/>
    </w:lvlOverride>
  </w:num>
  <w:num w:numId="12">
    <w:abstractNumId w:val="7"/>
    <w:lvlOverride w:ilvl="0">
      <w:startOverride w:val="6"/>
    </w:lvlOverride>
  </w:num>
  <w:num w:numId="13">
    <w:abstractNumId w:val="7"/>
    <w:lvlOverride w:ilvl="0">
      <w:startOverride w:val="7"/>
    </w:lvlOverride>
  </w:num>
  <w:num w:numId="14">
    <w:abstractNumId w:val="7"/>
    <w:lvlOverride w:ilvl="0">
      <w:startOverride w:val="8"/>
      <w:lvl w:ilvl="0" w:tplc="7938E5D8">
        <w:start w:val="8"/>
        <w:numFmt w:val="decimal"/>
        <w:lvlText w:val="%1."/>
        <w:lvlJc w:val="left"/>
        <w:pPr>
          <w:ind w:left="4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6D4AED0">
        <w:start w:val="1"/>
        <w:numFmt w:val="lowerLetter"/>
        <w:lvlText w:val="%2."/>
        <w:lvlJc w:val="left"/>
        <w:pPr>
          <w:ind w:left="11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16BA2E">
        <w:start w:val="1"/>
        <w:numFmt w:val="lowerRoman"/>
        <w:lvlText w:val="%3."/>
        <w:lvlJc w:val="left"/>
        <w:pPr>
          <w:ind w:left="189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A30F046">
        <w:start w:val="1"/>
        <w:numFmt w:val="decimal"/>
        <w:lvlText w:val="%4."/>
        <w:lvlJc w:val="left"/>
        <w:pPr>
          <w:ind w:left="26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64251FA">
        <w:start w:val="1"/>
        <w:numFmt w:val="lowerLetter"/>
        <w:lvlText w:val="%5."/>
        <w:lvlJc w:val="left"/>
        <w:pPr>
          <w:ind w:left="33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3E452F4">
        <w:start w:val="1"/>
        <w:numFmt w:val="lowerRoman"/>
        <w:lvlText w:val="%6."/>
        <w:lvlJc w:val="left"/>
        <w:pPr>
          <w:ind w:left="405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70CA0B2">
        <w:start w:val="1"/>
        <w:numFmt w:val="decimal"/>
        <w:lvlText w:val="%7."/>
        <w:lvlJc w:val="left"/>
        <w:pPr>
          <w:ind w:left="47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A264F46">
        <w:start w:val="1"/>
        <w:numFmt w:val="lowerLetter"/>
        <w:lvlText w:val="%8."/>
        <w:lvlJc w:val="left"/>
        <w:pPr>
          <w:ind w:left="54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5664BD6">
        <w:start w:val="1"/>
        <w:numFmt w:val="lowerRoman"/>
        <w:lvlText w:val="%9."/>
        <w:lvlJc w:val="left"/>
        <w:pPr>
          <w:ind w:left="621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66"/>
    <w:rsid w:val="00016A48"/>
    <w:rsid w:val="00022E6F"/>
    <w:rsid w:val="00031074"/>
    <w:rsid w:val="000651E2"/>
    <w:rsid w:val="00077C0B"/>
    <w:rsid w:val="00110541"/>
    <w:rsid w:val="0018573B"/>
    <w:rsid w:val="00194FB9"/>
    <w:rsid w:val="001D2149"/>
    <w:rsid w:val="00224D4A"/>
    <w:rsid w:val="002B2F99"/>
    <w:rsid w:val="002B71FB"/>
    <w:rsid w:val="003A4771"/>
    <w:rsid w:val="0045345F"/>
    <w:rsid w:val="004B18EC"/>
    <w:rsid w:val="005139A2"/>
    <w:rsid w:val="00586EE6"/>
    <w:rsid w:val="006D7866"/>
    <w:rsid w:val="00783305"/>
    <w:rsid w:val="007967A1"/>
    <w:rsid w:val="008E170A"/>
    <w:rsid w:val="008E2CFB"/>
    <w:rsid w:val="00AD7E3B"/>
    <w:rsid w:val="00AF2AD1"/>
    <w:rsid w:val="00B3282A"/>
    <w:rsid w:val="00B7550A"/>
    <w:rsid w:val="00DF7CA3"/>
    <w:rsid w:val="00E30E20"/>
    <w:rsid w:val="00EB410C"/>
    <w:rsid w:val="00EF1CF3"/>
    <w:rsid w:val="00F93B36"/>
    <w:rsid w:val="00FA20D6"/>
    <w:rsid w:val="00FF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DCD8"/>
  <w15:docId w15:val="{B9895420-2B68-4798-A858-22A2D700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character" w:customStyle="1" w:styleId="Aucun">
    <w:name w:val="Aucun"/>
  </w:style>
  <w:style w:type="paragraph" w:customStyle="1" w:styleId="Titre2">
    <w:name w:val="Titre 2"/>
    <w:next w:val="Corps"/>
    <w:pPr>
      <w:keepNext/>
      <w:keepLines/>
      <w:spacing w:before="40"/>
      <w:outlineLvl w:val="0"/>
    </w:pPr>
    <w:rPr>
      <w:rFonts w:ascii="Calibri Light" w:hAnsi="Calibri Light" w:cs="Arial Unicode MS"/>
      <w:color w:val="2F5496"/>
      <w:sz w:val="26"/>
      <w:szCs w:val="26"/>
      <w:u w:color="2F5496"/>
      <w14:textOutline w14:w="0" w14:cap="flat" w14:cmpd="sng" w14:algn="ctr">
        <w14:noFill/>
        <w14:prstDash w14:val="solid"/>
        <w14:bevel/>
      </w14:textOutline>
    </w:r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 w:type="numbering" w:customStyle="1" w:styleId="Style1import">
    <w:name w:val="Style 1 importé"/>
    <w:pPr>
      <w:numPr>
        <w:numId w:val="1"/>
      </w:numPr>
    </w:pPr>
  </w:style>
  <w:style w:type="paragraph" w:styleId="ListParagraph">
    <w:name w:val="List Paragraph"/>
    <w:pPr>
      <w:ind w:left="720"/>
    </w:pPr>
    <w:rPr>
      <w:rFonts w:ascii="Arial" w:hAnsi="Arial" w:cs="Arial Unicode MS"/>
      <w:color w:val="000000"/>
      <w:sz w:val="24"/>
      <w:szCs w:val="24"/>
      <w:u w:color="000000"/>
    </w:rPr>
  </w:style>
  <w:style w:type="character" w:customStyle="1" w:styleId="Hyperlink0">
    <w:name w:val="Hyperlink.0"/>
    <w:basedOn w:val="Aucun"/>
    <w:rPr>
      <w:u w:val="single"/>
      <w:lang w:val="en-US"/>
    </w:rPr>
  </w:style>
  <w:style w:type="paragraph" w:styleId="Title">
    <w:name w:val="Title"/>
    <w:basedOn w:val="Normal"/>
    <w:next w:val="Normal"/>
    <w:link w:val="TitleChar"/>
    <w:uiPriority w:val="10"/>
    <w:qFormat/>
    <w:rsid w:val="008E2CFB"/>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pPr>
    <w:rPr>
      <w:rFonts w:ascii="Calibri Light" w:eastAsia="Times New Roman" w:hAnsi="Calibri Light"/>
      <w:color w:val="323E4F"/>
      <w:spacing w:val="5"/>
      <w:sz w:val="52"/>
      <w:szCs w:val="52"/>
      <w:bdr w:val="none" w:sz="0" w:space="0" w:color="auto"/>
      <w:lang w:val="en-GB"/>
    </w:rPr>
  </w:style>
  <w:style w:type="character" w:customStyle="1" w:styleId="TitleChar">
    <w:name w:val="Title Char"/>
    <w:basedOn w:val="DefaultParagraphFont"/>
    <w:link w:val="Title"/>
    <w:uiPriority w:val="10"/>
    <w:rsid w:val="008E2CFB"/>
    <w:rPr>
      <w:rFonts w:ascii="Calibri Light" w:eastAsia="Times New Roman" w:hAnsi="Calibri Light"/>
      <w:color w:val="323E4F"/>
      <w:spacing w:val="5"/>
      <w:sz w:val="52"/>
      <w:szCs w:val="52"/>
      <w:bdr w:val="none" w:sz="0" w:space="0" w:color="auto"/>
      <w:lang w:val="en-GB"/>
    </w:rPr>
  </w:style>
  <w:style w:type="paragraph" w:styleId="BalloonText">
    <w:name w:val="Balloon Text"/>
    <w:basedOn w:val="Normal"/>
    <w:link w:val="BalloonTextChar"/>
    <w:uiPriority w:val="99"/>
    <w:semiHidden/>
    <w:unhideWhenUsed/>
    <w:rsid w:val="00031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074"/>
    <w:rPr>
      <w:rFonts w:ascii="Segoe UI" w:hAnsi="Segoe UI" w:cs="Segoe UI"/>
      <w:sz w:val="18"/>
      <w:szCs w:val="18"/>
    </w:rPr>
  </w:style>
  <w:style w:type="paragraph" w:styleId="Header">
    <w:name w:val="header"/>
    <w:basedOn w:val="Normal"/>
    <w:link w:val="HeaderChar"/>
    <w:uiPriority w:val="99"/>
    <w:unhideWhenUsed/>
    <w:rsid w:val="00031074"/>
    <w:pPr>
      <w:tabs>
        <w:tab w:val="center" w:pos="4680"/>
        <w:tab w:val="right" w:pos="9360"/>
      </w:tabs>
    </w:pPr>
  </w:style>
  <w:style w:type="character" w:customStyle="1" w:styleId="HeaderChar">
    <w:name w:val="Header Char"/>
    <w:basedOn w:val="DefaultParagraphFont"/>
    <w:link w:val="Header"/>
    <w:uiPriority w:val="99"/>
    <w:rsid w:val="00031074"/>
    <w:rPr>
      <w:sz w:val="24"/>
      <w:szCs w:val="24"/>
    </w:rPr>
  </w:style>
  <w:style w:type="character" w:styleId="CommentReference">
    <w:name w:val="annotation reference"/>
    <w:basedOn w:val="DefaultParagraphFont"/>
    <w:uiPriority w:val="99"/>
    <w:semiHidden/>
    <w:unhideWhenUsed/>
    <w:rsid w:val="00224D4A"/>
    <w:rPr>
      <w:sz w:val="16"/>
      <w:szCs w:val="16"/>
    </w:rPr>
  </w:style>
  <w:style w:type="paragraph" w:styleId="CommentText">
    <w:name w:val="annotation text"/>
    <w:basedOn w:val="Normal"/>
    <w:link w:val="CommentTextChar"/>
    <w:uiPriority w:val="99"/>
    <w:semiHidden/>
    <w:unhideWhenUsed/>
    <w:rsid w:val="00224D4A"/>
    <w:rPr>
      <w:sz w:val="20"/>
      <w:szCs w:val="20"/>
    </w:rPr>
  </w:style>
  <w:style w:type="character" w:customStyle="1" w:styleId="CommentTextChar">
    <w:name w:val="Comment Text Char"/>
    <w:basedOn w:val="DefaultParagraphFont"/>
    <w:link w:val="CommentText"/>
    <w:uiPriority w:val="99"/>
    <w:semiHidden/>
    <w:rsid w:val="00224D4A"/>
  </w:style>
  <w:style w:type="paragraph" w:styleId="CommentSubject">
    <w:name w:val="annotation subject"/>
    <w:basedOn w:val="CommentText"/>
    <w:next w:val="CommentText"/>
    <w:link w:val="CommentSubjectChar"/>
    <w:uiPriority w:val="99"/>
    <w:semiHidden/>
    <w:unhideWhenUsed/>
    <w:rsid w:val="00224D4A"/>
    <w:rPr>
      <w:b/>
      <w:bCs/>
    </w:rPr>
  </w:style>
  <w:style w:type="character" w:customStyle="1" w:styleId="CommentSubjectChar">
    <w:name w:val="Comment Subject Char"/>
    <w:basedOn w:val="CommentTextChar"/>
    <w:link w:val="CommentSubject"/>
    <w:uiPriority w:val="99"/>
    <w:semiHidden/>
    <w:rsid w:val="00224D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098179">
      <w:bodyDiv w:val="1"/>
      <w:marLeft w:val="0"/>
      <w:marRight w:val="0"/>
      <w:marTop w:val="0"/>
      <w:marBottom w:val="0"/>
      <w:divBdr>
        <w:top w:val="none" w:sz="0" w:space="0" w:color="auto"/>
        <w:left w:val="none" w:sz="0" w:space="0" w:color="auto"/>
        <w:bottom w:val="none" w:sz="0" w:space="0" w:color="auto"/>
        <w:right w:val="none" w:sz="0" w:space="0" w:color="auto"/>
      </w:divBdr>
    </w:div>
    <w:div w:id="1954051022">
      <w:bodyDiv w:val="1"/>
      <w:marLeft w:val="0"/>
      <w:marRight w:val="0"/>
      <w:marTop w:val="0"/>
      <w:marBottom w:val="0"/>
      <w:divBdr>
        <w:top w:val="none" w:sz="0" w:space="0" w:color="auto"/>
        <w:left w:val="none" w:sz="0" w:space="0" w:color="auto"/>
        <w:bottom w:val="none" w:sz="0" w:space="0" w:color="auto"/>
        <w:right w:val="none" w:sz="0" w:space="0" w:color="auto"/>
      </w:divBdr>
    </w:div>
    <w:div w:id="1958565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n.mulaj@kosovorailwa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Tringe Sokoli</dc:creator>
  <cp:lastModifiedBy>Tringe Sokoli</cp:lastModifiedBy>
  <cp:revision>7</cp:revision>
  <cp:lastPrinted>2024-08-09T09:44:00Z</cp:lastPrinted>
  <dcterms:created xsi:type="dcterms:W3CDTF">2024-08-09T10:15:00Z</dcterms:created>
  <dcterms:modified xsi:type="dcterms:W3CDTF">2024-08-20T08:59:00Z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1117571493</vt:i4>
  </property>
</Properties>
</file>