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ABFE1" w14:textId="3DD75240" w:rsidR="00170C0C" w:rsidRPr="0026664D" w:rsidRDefault="002A50FA" w:rsidP="00170C0C">
      <w:pPr>
        <w:pStyle w:val="Heading1"/>
        <w:spacing w:before="240" w:after="120"/>
        <w:rPr>
          <w:rFonts w:ascii="Arial" w:hAnsi="Arial" w:cs="Arial"/>
          <w:color w:val="235889"/>
          <w:sz w:val="24"/>
          <w:szCs w:val="24"/>
        </w:rPr>
      </w:pPr>
      <w:r>
        <w:rPr>
          <w:rFonts w:ascii="Arial" w:hAnsi="Arial"/>
          <w:color w:val="235889"/>
          <w:sz w:val="24"/>
        </w:rPr>
        <w:t>GRID 1 ENE: Masat e efiçiencës së energjisë në sektorin rezidencial dhe p</w:t>
      </w:r>
      <w:r w:rsidR="00D138A2">
        <w:rPr>
          <w:rFonts w:ascii="Arial" w:hAnsi="Arial"/>
          <w:color w:val="235889"/>
          <w:sz w:val="24"/>
        </w:rPr>
        <w:t>rivat</w:t>
      </w:r>
    </w:p>
    <w:tbl>
      <w:tblPr>
        <w:tblStyle w:val="GridTable1Light-Accent51"/>
        <w:tblW w:w="5000" w:type="pct"/>
        <w:tblLook w:val="04A0" w:firstRow="1" w:lastRow="0" w:firstColumn="1" w:lastColumn="0" w:noHBand="0" w:noVBand="1"/>
      </w:tblPr>
      <w:tblGrid>
        <w:gridCol w:w="2682"/>
        <w:gridCol w:w="4600"/>
        <w:gridCol w:w="811"/>
        <w:gridCol w:w="1803"/>
      </w:tblGrid>
      <w:tr w:rsidR="00170C0C" w:rsidRPr="008016AE" w14:paraId="74345464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6EEFD089" w14:textId="24001C36" w:rsidR="00170C0C" w:rsidRPr="008016AE" w:rsidRDefault="00170C0C" w:rsidP="00D642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Përfituesi i </w:t>
            </w:r>
            <w:r w:rsidR="00D64239">
              <w:rPr>
                <w:rFonts w:ascii="Arial" w:hAnsi="Arial"/>
                <w:sz w:val="18"/>
              </w:rPr>
              <w:t>WBIF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324" w:type="pct"/>
            <w:noWrap/>
            <w:vAlign w:val="center"/>
            <w:hideMark/>
          </w:tcPr>
          <w:p w14:paraId="012001A6" w14:textId="471746DD" w:rsidR="00170C0C" w:rsidRPr="008016AE" w:rsidRDefault="00581ABC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FKEE - Fondi i Kosovës për Efiçiencë të Energjisë</w:t>
            </w:r>
          </w:p>
        </w:tc>
        <w:tc>
          <w:tcPr>
            <w:tcW w:w="410" w:type="pct"/>
            <w:noWrap/>
            <w:vAlign w:val="center"/>
            <w:hideMark/>
          </w:tcPr>
          <w:p w14:paraId="43EBE3BE" w14:textId="1CBC09A1" w:rsidR="00170C0C" w:rsidRPr="008016AE" w:rsidRDefault="00D64239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170C0C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11" w:type="pct"/>
            <w:noWrap/>
            <w:vAlign w:val="center"/>
            <w:hideMark/>
          </w:tcPr>
          <w:p w14:paraId="4B8CD0D5" w14:textId="0A5C17B8" w:rsidR="00170C0C" w:rsidRPr="008016AE" w:rsidRDefault="00355D2C" w:rsidP="007B3F9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08.12.2023</w:t>
            </w:r>
          </w:p>
        </w:tc>
      </w:tr>
      <w:tr w:rsidR="00170C0C" w:rsidRPr="008016AE" w14:paraId="36AA1356" w14:textId="77777777" w:rsidTr="00667E55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16967871" w14:textId="77777777" w:rsidR="00170C0C" w:rsidRPr="008016A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2597411F" w14:textId="77777777" w:rsidR="00170C0C" w:rsidRPr="008016AE" w:rsidRDefault="00170C0C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Energjia </w:t>
            </w:r>
          </w:p>
        </w:tc>
      </w:tr>
      <w:tr w:rsidR="00170C0C" w:rsidRPr="008016AE" w14:paraId="2D017063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</w:tcPr>
          <w:p w14:paraId="35B49240" w14:textId="0BAE4AF0" w:rsidR="00170C0C" w:rsidRPr="008016A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912AB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45" w:type="pct"/>
            <w:gridSpan w:val="3"/>
            <w:noWrap/>
            <w:vAlign w:val="center"/>
          </w:tcPr>
          <w:p w14:paraId="6B5B6A14" w14:textId="77777777" w:rsidR="00170C0C" w:rsidRPr="008016AE" w:rsidRDefault="00913994" w:rsidP="0091399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Efiçienca e Energjisë </w:t>
            </w:r>
          </w:p>
        </w:tc>
      </w:tr>
      <w:tr w:rsidR="00170C0C" w:rsidRPr="008016AE" w14:paraId="38917E9B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2B4147D4" w14:textId="77777777" w:rsidR="00170C0C" w:rsidRPr="008016A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026D5CE5" w14:textId="77777777" w:rsidR="00170C0C" w:rsidRPr="008016AE" w:rsidRDefault="00581ABC" w:rsidP="00581A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Ministria e Ekonomisë </w:t>
            </w:r>
          </w:p>
        </w:tc>
      </w:tr>
      <w:tr w:rsidR="00170C0C" w:rsidRPr="008016AE" w14:paraId="5ADFC4F3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40B2C9BE" w14:textId="249FC510" w:rsidR="00170C0C" w:rsidRPr="008016A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912AB8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645" w:type="pct"/>
            <w:gridSpan w:val="3"/>
            <w:vAlign w:val="center"/>
            <w:hideMark/>
          </w:tcPr>
          <w:p w14:paraId="25F248CE" w14:textId="1ABA6AE3" w:rsidR="00170C0C" w:rsidRPr="008016AE" w:rsidRDefault="001A69FE" w:rsidP="001A69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Masat e efiçiencës së energjisë në sektorin rezidencial dhe p</w:t>
            </w:r>
            <w:bookmarkStart w:id="0" w:name="_GoBack"/>
            <w:bookmarkEnd w:id="0"/>
            <w:r w:rsidR="004638AB">
              <w:rPr>
                <w:rFonts w:ascii="Arial" w:hAnsi="Arial"/>
                <w:b/>
                <w:color w:val="000000"/>
                <w:sz w:val="18"/>
              </w:rPr>
              <w:t>rivat</w:t>
            </w:r>
          </w:p>
        </w:tc>
      </w:tr>
    </w:tbl>
    <w:p w14:paraId="55938E5E" w14:textId="24F8B5C8" w:rsidR="0083451C" w:rsidRPr="008016AE" w:rsidRDefault="00912AB8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Kriteret kualifikuese</w:t>
      </w:r>
    </w:p>
    <w:tbl>
      <w:tblPr>
        <w:tblStyle w:val="GridTable1Light-Accent11"/>
        <w:tblW w:w="98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66"/>
        <w:gridCol w:w="900"/>
        <w:gridCol w:w="900"/>
        <w:gridCol w:w="2700"/>
      </w:tblGrid>
      <w:tr w:rsidR="00667E55" w:rsidRPr="008016AE" w14:paraId="737B110C" w14:textId="77777777" w:rsidTr="00924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18C9A22A" w14:textId="77777777" w:rsidR="00667E55" w:rsidRPr="008016AE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4866" w:type="dxa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14:paraId="0A5EDBF6" w14:textId="603CE592" w:rsidR="00667E55" w:rsidRPr="008016AE" w:rsidRDefault="00912AB8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kualifikuese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74291068" w14:textId="77777777" w:rsidR="00667E55" w:rsidRPr="008016AE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66674DC8" w14:textId="77777777" w:rsidR="00667E55" w:rsidRPr="008016AE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2700" w:type="dxa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241FCFFE" w14:textId="77777777" w:rsidR="00667E55" w:rsidRPr="008016AE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92432A" w:rsidRPr="008016AE" w14:paraId="775727C9" w14:textId="77777777" w:rsidTr="00010C9A">
        <w:trPr>
          <w:trHeight w:val="3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5349E807" w14:textId="77777777" w:rsidR="0092432A" w:rsidRPr="008016AE" w:rsidRDefault="0092432A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4866" w:type="dxa"/>
            <w:vAlign w:val="center"/>
            <w:hideMark/>
          </w:tcPr>
          <w:p w14:paraId="55573952" w14:textId="77777777" w:rsidR="0092432A" w:rsidRPr="008016AE" w:rsidRDefault="0092432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900" w:type="dxa"/>
            <w:noWrap/>
            <w:vAlign w:val="center"/>
            <w:hideMark/>
          </w:tcPr>
          <w:p w14:paraId="0E3EE465" w14:textId="77777777" w:rsidR="0092432A" w:rsidRPr="008016AE" w:rsidRDefault="00B03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1DCCB5DC" w14:textId="77777777" w:rsidR="0092432A" w:rsidRPr="008016AE" w:rsidRDefault="0092432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vAlign w:val="center"/>
          </w:tcPr>
          <w:p w14:paraId="5169711E" w14:textId="77777777" w:rsidR="00010C9A" w:rsidRDefault="00010C9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  <w:p w14:paraId="55256E94" w14:textId="77777777" w:rsidR="00010C9A" w:rsidRPr="00010C9A" w:rsidRDefault="00010C9A" w:rsidP="0001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Direktiva 2012/27/EU e 25 tetorit 2012 mbi efiçencën e energjisë, që ndryshon Direktivat 2009/125/EC dhe 2010/30/EU dhe shfuqizon direktivat 2004/8/EC dhe 2006/32/EC</w:t>
            </w:r>
          </w:p>
          <w:p w14:paraId="18100613" w14:textId="77777777" w:rsidR="00010C9A" w:rsidRPr="00010C9A" w:rsidRDefault="00010C9A" w:rsidP="00010C9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  <w:shd w:val="clear" w:color="auto" w:fill="FFFFFF"/>
              </w:rPr>
              <w:t>DIREKTIVA (BE) 2018/2002 për ndryshimin e Direktivës 2012/27/EU për efiçencën e energjisë</w:t>
            </w:r>
          </w:p>
          <w:p w14:paraId="39C5C65E" w14:textId="0CFCCCF7" w:rsidR="00010C9A" w:rsidRPr="00010C9A" w:rsidRDefault="00010C9A" w:rsidP="0001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  <w:shd w:val="clear" w:color="auto" w:fill="FFFFFF"/>
              </w:rPr>
              <w:t xml:space="preserve">Direktiva (EU) 2018/2001 për promovimin e përdorimit të energjisë nga burimet e rinovueshme </w:t>
            </w:r>
          </w:p>
          <w:p w14:paraId="7357D837" w14:textId="6C576936" w:rsidR="00010C9A" w:rsidRPr="00010C9A" w:rsidRDefault="00010C9A" w:rsidP="00010C9A">
            <w:pPr>
              <w:shd w:val="clear" w:color="auto" w:fill="FFFFFF"/>
              <w:spacing w:after="0" w:line="31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333333"/>
                <w:sz w:val="20"/>
                <w:szCs w:val="27"/>
              </w:rPr>
            </w:pPr>
            <w:r>
              <w:rPr>
                <w:rFonts w:ascii="Arial" w:hAnsi="Arial"/>
                <w:color w:val="333333"/>
                <w:sz w:val="20"/>
              </w:rPr>
              <w:t>-Plan</w:t>
            </w:r>
            <w:r w:rsidR="00912AB8">
              <w:rPr>
                <w:rFonts w:ascii="Arial" w:hAnsi="Arial"/>
                <w:color w:val="333333"/>
                <w:sz w:val="20"/>
              </w:rPr>
              <w:t>i</w:t>
            </w:r>
            <w:r>
              <w:rPr>
                <w:rFonts w:ascii="Arial" w:hAnsi="Arial"/>
                <w:color w:val="333333"/>
                <w:sz w:val="20"/>
              </w:rPr>
              <w:t xml:space="preserve"> ekonomik dhe investiv për Ballkanin Perëndimor</w:t>
            </w:r>
          </w:p>
          <w:p w14:paraId="2A4AC804" w14:textId="77777777" w:rsidR="00010C9A" w:rsidRPr="00010C9A" w:rsidRDefault="00010C9A" w:rsidP="00010C9A">
            <w:pPr>
              <w:shd w:val="clear" w:color="auto" w:fill="FFFFFF"/>
              <w:spacing w:after="0" w:line="31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333333"/>
                <w:sz w:val="20"/>
                <w:szCs w:val="27"/>
              </w:rPr>
            </w:pPr>
          </w:p>
          <w:p w14:paraId="11E7F9CD" w14:textId="77777777" w:rsidR="00010C9A" w:rsidRPr="00010C9A" w:rsidRDefault="00010C9A" w:rsidP="0001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color w:val="333333"/>
                <w:sz w:val="20"/>
              </w:rPr>
              <w:t>- Udhëzime për zbatimin e Agjendës së Gjelbër për Ballkanin Perëndimor</w:t>
            </w:r>
          </w:p>
          <w:p w14:paraId="0B66F7BB" w14:textId="77777777" w:rsidR="00F8252B" w:rsidRDefault="00BB1512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 xml:space="preserve"> Direktiva për Efiçiencën e Energjisë (Direktiva (BE) 2012/27 për Efiçiencën e Energjisë)</w:t>
            </w:r>
          </w:p>
          <w:p w14:paraId="083A74A3" w14:textId="77777777" w:rsidR="00F8252B" w:rsidRPr="00F8252B" w:rsidRDefault="00F8252B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599516E" w14:textId="77777777" w:rsidR="00BB1512" w:rsidRDefault="00F8252B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>
              <w:t>-</w:t>
            </w:r>
            <w:r>
              <w:rPr>
                <w:rFonts w:ascii="Arial" w:hAnsi="Arial"/>
                <w:color w:val="000000"/>
                <w:sz w:val="20"/>
              </w:rPr>
              <w:t>Direktiva për Efiçiencën e Energjisë (Direktiva (BE) 2018/2002 për efiçiencën e energjisë)</w:t>
            </w:r>
          </w:p>
          <w:p w14:paraId="25D5B5FD" w14:textId="77777777" w:rsidR="00F43EDE" w:rsidRDefault="00F43EDE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  <w:p w14:paraId="5DB3378A" w14:textId="2897DBD2" w:rsidR="00F40657" w:rsidRPr="00355D2C" w:rsidRDefault="00BB1512" w:rsidP="00355D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-Direktiva e Energjisë së Ripërtërishme (Direktiva (BE) 2018/2001 për promovimin e përdorimit të </w:t>
            </w:r>
            <w:r>
              <w:rPr>
                <w:rFonts w:ascii="Arial" w:hAnsi="Arial"/>
                <w:color w:val="000000"/>
                <w:sz w:val="20"/>
              </w:rPr>
              <w:lastRenderedPageBreak/>
              <w:t>energjisë nga burimet e rinovueshme - Transpozimi dhe zbatimi nga CP-të: transpozimi deri në fund të 2022 zbatimi i plotë deri në vitin 2024</w:t>
            </w:r>
          </w:p>
        </w:tc>
      </w:tr>
      <w:tr w:rsidR="0092432A" w:rsidRPr="008016AE" w14:paraId="194F974E" w14:textId="77777777" w:rsidTr="00B034E9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659E43DA" w14:textId="77777777" w:rsidR="0092432A" w:rsidRPr="008016AE" w:rsidRDefault="0092432A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e2</w:t>
            </w:r>
          </w:p>
        </w:tc>
        <w:tc>
          <w:tcPr>
            <w:tcW w:w="4866" w:type="dxa"/>
            <w:vAlign w:val="center"/>
            <w:hideMark/>
          </w:tcPr>
          <w:p w14:paraId="039DE987" w14:textId="33547899" w:rsidR="0092432A" w:rsidRPr="008016AE" w:rsidRDefault="00912AB8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</w:t>
            </w:r>
            <w:r w:rsidR="0092432A">
              <w:rPr>
                <w:rFonts w:ascii="Arial" w:hAnsi="Arial"/>
                <w:sz w:val="18"/>
              </w:rPr>
              <w:t>kontribuon projekti</w:t>
            </w:r>
            <w:r>
              <w:rPr>
                <w:rFonts w:ascii="Arial" w:hAnsi="Arial"/>
                <w:sz w:val="18"/>
              </w:rPr>
              <w:t xml:space="preserve"> drejt arritjes së</w:t>
            </w:r>
            <w:r w:rsidR="0092432A">
              <w:rPr>
                <w:rFonts w:ascii="Arial" w:hAnsi="Arial"/>
                <w:sz w:val="18"/>
              </w:rPr>
              <w:t xml:space="preserve"> objektivave të vlefshme të zhvillimit kombëtar?</w:t>
            </w:r>
          </w:p>
        </w:tc>
        <w:tc>
          <w:tcPr>
            <w:tcW w:w="900" w:type="dxa"/>
            <w:noWrap/>
            <w:vAlign w:val="center"/>
            <w:hideMark/>
          </w:tcPr>
          <w:p w14:paraId="5C147FA9" w14:textId="77777777" w:rsidR="0092432A" w:rsidRPr="008016AE" w:rsidRDefault="00B03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19726943" w14:textId="77777777" w:rsidR="0092432A" w:rsidRPr="008016AE" w:rsidRDefault="0092432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noWrap/>
            <w:vAlign w:val="center"/>
          </w:tcPr>
          <w:p w14:paraId="1E73FF78" w14:textId="001E8C27" w:rsidR="00811698" w:rsidRDefault="00532A20" w:rsidP="00F40657">
            <w:pPr>
              <w:widowControl w:val="0"/>
              <w:spacing w:after="0" w:line="28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Programi i Reformave Ekonomike 2023-2025</w:t>
            </w:r>
          </w:p>
          <w:p w14:paraId="631C507F" w14:textId="77777777" w:rsidR="00F43EDE" w:rsidRDefault="00F43EDE" w:rsidP="00F40657">
            <w:pPr>
              <w:widowControl w:val="0"/>
              <w:spacing w:after="0" w:line="28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Programi i Qeverisë 2021-2025</w:t>
            </w:r>
          </w:p>
          <w:p w14:paraId="5048F0ED" w14:textId="77777777" w:rsidR="00F40657" w:rsidRPr="008016AE" w:rsidRDefault="00F40657" w:rsidP="00F43EDE">
            <w:pPr>
              <w:spacing w:after="0" w:line="28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432A" w:rsidRPr="008016AE" w14:paraId="4CF5CA6F" w14:textId="77777777" w:rsidTr="00C52C43">
        <w:trPr>
          <w:trHeight w:val="2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14:paraId="1D6C51B2" w14:textId="77777777" w:rsidR="0092432A" w:rsidRPr="008016AE" w:rsidRDefault="0092432A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4866" w:type="dxa"/>
            <w:tcBorders>
              <w:bottom w:val="double" w:sz="4" w:space="0" w:color="B8CCE4"/>
            </w:tcBorders>
            <w:vAlign w:val="center"/>
            <w:hideMark/>
          </w:tcPr>
          <w:p w14:paraId="5F86E2A5" w14:textId="77777777" w:rsidR="0092432A" w:rsidRPr="008016AE" w:rsidRDefault="0092432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54B1AAA2" w14:textId="77777777" w:rsidR="0092432A" w:rsidRPr="008016AE" w:rsidRDefault="00B03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3EEBE8C3" w14:textId="77777777" w:rsidR="0092432A" w:rsidRPr="008016AE" w:rsidRDefault="0092432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</w:tcPr>
          <w:p w14:paraId="7B4D477E" w14:textId="43203927" w:rsidR="000F7611" w:rsidRDefault="000F7611" w:rsidP="00F40657">
            <w:pPr>
              <w:widowControl w:val="0"/>
              <w:spacing w:before="120" w:after="120" w:line="28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Strategjia e Energjisë e </w:t>
            </w:r>
            <w:r w:rsidR="00912AB8">
              <w:rPr>
                <w:rFonts w:ascii="Arial" w:hAnsi="Arial"/>
                <w:color w:val="000000"/>
                <w:sz w:val="20"/>
              </w:rPr>
              <w:t>Republikës së Kosovës 2022-2031</w:t>
            </w:r>
          </w:p>
          <w:p w14:paraId="5EBCB7FD" w14:textId="005DDA4E" w:rsidR="00F43EDE" w:rsidRDefault="00A27E2D" w:rsidP="00F40657">
            <w:pPr>
              <w:widowControl w:val="0"/>
              <w:spacing w:before="120" w:after="120" w:line="28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color w:val="000000"/>
                <w:sz w:val="20"/>
              </w:rPr>
              <w:t>- Programi i zbatimit të Strategjisë së Energjisë 2022-2025</w:t>
            </w:r>
          </w:p>
          <w:p w14:paraId="432A6873" w14:textId="5E717C1E" w:rsidR="00355D2C" w:rsidRPr="00355D2C" w:rsidRDefault="00E30F1C" w:rsidP="00355D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- Programi Kombëtar për Integrimin Evropian 2022 – 2026 </w:t>
            </w:r>
          </w:p>
        </w:tc>
      </w:tr>
      <w:tr w:rsidR="00667E55" w:rsidRPr="008016AE" w14:paraId="04DB403C" w14:textId="77777777" w:rsidTr="00667E55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14:paraId="0C63E92E" w14:textId="3F907DCD" w:rsidR="00667E55" w:rsidRPr="008016AE" w:rsidRDefault="00667E55" w:rsidP="00912AB8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</w:t>
            </w:r>
            <w:r w:rsidR="00912AB8">
              <w:rPr>
                <w:rFonts w:ascii="Arial" w:hAnsi="Arial"/>
                <w:sz w:val="18"/>
              </w:rPr>
              <w:t>kriteret kualifikuese?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6FF54FEB" w14:textId="77777777" w:rsidR="00667E55" w:rsidRPr="008016AE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3107CBC7" w14:textId="77777777" w:rsidR="00667E55" w:rsidRPr="008016AE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14:paraId="1321703B" w14:textId="77777777" w:rsidR="00667E55" w:rsidRPr="008016AE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667E55" w:rsidRPr="008016AE" w14:paraId="16D2310E" w14:textId="77777777" w:rsidTr="00667E5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2" w:type="dxa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14:paraId="6A3BE522" w14:textId="3F71C320" w:rsidR="00667E55" w:rsidRPr="008016AE" w:rsidRDefault="00912AB8" w:rsidP="00912AB8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</w:t>
            </w:r>
            <w:r w:rsidR="00667E55">
              <w:rPr>
                <w:rFonts w:ascii="Arial" w:hAnsi="Arial"/>
                <w:color w:val="0070C0"/>
                <w:sz w:val="18"/>
              </w:rPr>
              <w:t>, VLERËSIMI MË POSHTË NUK KËRKOHET!</w:t>
            </w:r>
          </w:p>
        </w:tc>
      </w:tr>
    </w:tbl>
    <w:p w14:paraId="18B0A88D" w14:textId="77777777" w:rsidR="0083451C" w:rsidRPr="00E30F1C" w:rsidRDefault="00E30F1C" w:rsidP="00667E5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Arial" w:hAnsi="Arial"/>
          <w:b/>
        </w:rPr>
        <w:t xml:space="preserve"> </w:t>
      </w:r>
    </w:p>
    <w:p w14:paraId="4C3EE11E" w14:textId="77777777" w:rsidR="0083451C" w:rsidRPr="008016AE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1"/>
        <w:tblW w:w="4947" w:type="pct"/>
        <w:tblInd w:w="108" w:type="dxa"/>
        <w:tblLook w:val="04A0" w:firstRow="1" w:lastRow="0" w:firstColumn="1" w:lastColumn="0" w:noHBand="0" w:noVBand="1"/>
      </w:tblPr>
      <w:tblGrid>
        <w:gridCol w:w="537"/>
        <w:gridCol w:w="2865"/>
        <w:gridCol w:w="967"/>
        <w:gridCol w:w="3351"/>
        <w:gridCol w:w="1019"/>
        <w:gridCol w:w="1052"/>
      </w:tblGrid>
      <w:tr w:rsidR="00667E55" w:rsidRPr="008016AE" w14:paraId="69B52EDD" w14:textId="77777777" w:rsidTr="00924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shd w:val="clear" w:color="auto" w:fill="DBE5F1"/>
            <w:noWrap/>
            <w:vAlign w:val="center"/>
            <w:hideMark/>
          </w:tcPr>
          <w:p w14:paraId="234F2912" w14:textId="77777777" w:rsidR="00667E55" w:rsidRPr="008016AE" w:rsidRDefault="00667E55" w:rsidP="00667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493" w:type="pct"/>
            <w:shd w:val="clear" w:color="auto" w:fill="DBE5F1"/>
            <w:vAlign w:val="center"/>
            <w:hideMark/>
          </w:tcPr>
          <w:p w14:paraId="2EE763F8" w14:textId="77777777" w:rsidR="00667E55" w:rsidRPr="008016AE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12" w:type="pct"/>
            <w:shd w:val="clear" w:color="auto" w:fill="DBE5F1"/>
            <w:noWrap/>
            <w:vAlign w:val="center"/>
            <w:hideMark/>
          </w:tcPr>
          <w:p w14:paraId="7DF2DF0E" w14:textId="77777777" w:rsidR="00667E55" w:rsidRPr="008016AE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14:paraId="6964249A" w14:textId="77777777" w:rsidR="00667E55" w:rsidRPr="008016AE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741" w:type="pct"/>
            <w:shd w:val="clear" w:color="auto" w:fill="DBE5F1"/>
            <w:noWrap/>
            <w:vAlign w:val="center"/>
            <w:hideMark/>
          </w:tcPr>
          <w:p w14:paraId="41DD2659" w14:textId="77777777" w:rsidR="00667E55" w:rsidRPr="008016AE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5C150E94" w14:textId="77777777" w:rsidR="00667E55" w:rsidRPr="008016AE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14:paraId="2EDD3356" w14:textId="77777777" w:rsidR="00667E55" w:rsidRPr="008016AE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67" w:type="pct"/>
            <w:shd w:val="clear" w:color="auto" w:fill="DBE5F1"/>
            <w:vAlign w:val="center"/>
            <w:hideMark/>
          </w:tcPr>
          <w:p w14:paraId="77072F79" w14:textId="77777777" w:rsidR="00667E55" w:rsidRPr="008016AE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667E55" w:rsidRPr="008016AE" w14:paraId="0CB1111E" w14:textId="77777777" w:rsidTr="0092432A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66D3C281" w14:textId="77777777" w:rsidR="00667E55" w:rsidRPr="008016AE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493" w:type="pct"/>
            <w:vAlign w:val="center"/>
            <w:hideMark/>
          </w:tcPr>
          <w:p w14:paraId="64D9B01E" w14:textId="77777777" w:rsidR="00667E55" w:rsidRPr="008016AE" w:rsidRDefault="00667E55" w:rsidP="00667E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Projekti është përfshirë në listën më të fundit PECI</w:t>
            </w:r>
          </w:p>
        </w:tc>
        <w:tc>
          <w:tcPr>
            <w:tcW w:w="412" w:type="pct"/>
            <w:noWrap/>
            <w:vAlign w:val="center"/>
            <w:hideMark/>
          </w:tcPr>
          <w:p w14:paraId="0E466643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  <w:vAlign w:val="center"/>
            <w:hideMark/>
          </w:tcPr>
          <w:p w14:paraId="3DCDD961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 = 5;</w:t>
            </w:r>
          </w:p>
          <w:p w14:paraId="1D192B31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699ABF2E" w14:textId="77777777" w:rsidR="00667E55" w:rsidRPr="008016AE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70A53361" w14:textId="77777777" w:rsidR="00667E55" w:rsidRPr="008016AE" w:rsidRDefault="00814E79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</w:tr>
      <w:tr w:rsidR="00667E55" w:rsidRPr="008016AE" w14:paraId="219F0D7C" w14:textId="77777777" w:rsidTr="0092432A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FEA6F8E" w14:textId="77777777" w:rsidR="00667E55" w:rsidRPr="008016AE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493" w:type="pct"/>
            <w:vAlign w:val="center"/>
            <w:hideMark/>
          </w:tcPr>
          <w:p w14:paraId="5FC69B9C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në harmoni me planet e zhvillimit të infrastrukturës ENTSO-E, ENTSOG</w:t>
            </w:r>
          </w:p>
        </w:tc>
        <w:tc>
          <w:tcPr>
            <w:tcW w:w="412" w:type="pct"/>
            <w:noWrap/>
            <w:vAlign w:val="center"/>
            <w:hideMark/>
          </w:tcPr>
          <w:p w14:paraId="614CA7C8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  <w:vAlign w:val="center"/>
            <w:hideMark/>
          </w:tcPr>
          <w:p w14:paraId="54CD8403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 = 5;</w:t>
            </w:r>
          </w:p>
          <w:p w14:paraId="6B4E578E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3781D514" w14:textId="049241DB" w:rsidR="00667E55" w:rsidRPr="008016AE" w:rsidRDefault="00DA0DAA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0AD828BA" w14:textId="43E9BA63" w:rsidR="00667E55" w:rsidRPr="008016AE" w:rsidRDefault="00DA0DAA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</w:tr>
      <w:tr w:rsidR="00667E55" w:rsidRPr="008016AE" w14:paraId="584667B0" w14:textId="77777777" w:rsidTr="0092432A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6DD52470" w14:textId="77777777" w:rsidR="00667E55" w:rsidRPr="008016AE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493" w:type="pct"/>
            <w:vAlign w:val="center"/>
            <w:hideMark/>
          </w:tcPr>
          <w:p w14:paraId="24E3C716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përmirëson sigurinë e furnizimit</w:t>
            </w:r>
          </w:p>
        </w:tc>
        <w:tc>
          <w:tcPr>
            <w:tcW w:w="412" w:type="pct"/>
            <w:noWrap/>
            <w:vAlign w:val="center"/>
            <w:hideMark/>
          </w:tcPr>
          <w:p w14:paraId="51596E22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5</w:t>
            </w:r>
          </w:p>
        </w:tc>
        <w:tc>
          <w:tcPr>
            <w:tcW w:w="1741" w:type="pct"/>
            <w:hideMark/>
          </w:tcPr>
          <w:p w14:paraId="6EE2F1B4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i lartë = 5;</w:t>
            </w:r>
          </w:p>
          <w:p w14:paraId="135F810D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mesatar = 3</w:t>
            </w:r>
          </w:p>
          <w:p w14:paraId="51E69089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i ulët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1543B62F" w14:textId="6CADFB06" w:rsidR="00667E55" w:rsidRPr="008016AE" w:rsidRDefault="00AC7020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61B0D774" w14:textId="47F6FFC8" w:rsidR="00667E55" w:rsidRPr="008016AE" w:rsidRDefault="00AC7020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25</w:t>
            </w:r>
          </w:p>
        </w:tc>
      </w:tr>
      <w:tr w:rsidR="00667E55" w:rsidRPr="008016AE" w14:paraId="6D023628" w14:textId="77777777" w:rsidTr="0092432A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2004B005" w14:textId="77777777" w:rsidR="00667E55" w:rsidRPr="008016AE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S4</w:t>
            </w:r>
          </w:p>
        </w:tc>
        <w:tc>
          <w:tcPr>
            <w:tcW w:w="1493" w:type="pct"/>
            <w:vAlign w:val="center"/>
            <w:hideMark/>
          </w:tcPr>
          <w:p w14:paraId="6EE16490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Ndikimi në përmirësimin e infrastrukturës lokale</w:t>
            </w:r>
          </w:p>
        </w:tc>
        <w:tc>
          <w:tcPr>
            <w:tcW w:w="412" w:type="pct"/>
            <w:noWrap/>
            <w:vAlign w:val="center"/>
            <w:hideMark/>
          </w:tcPr>
          <w:p w14:paraId="57DBE3B8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3</w:t>
            </w:r>
          </w:p>
        </w:tc>
        <w:tc>
          <w:tcPr>
            <w:tcW w:w="1741" w:type="pct"/>
            <w:hideMark/>
          </w:tcPr>
          <w:p w14:paraId="29BBE9FA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Infrastrukturë e re me standarde të larta = 5</w:t>
            </w:r>
          </w:p>
          <w:p w14:paraId="290BF762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Përmirësim/avancim = 3</w:t>
            </w:r>
          </w:p>
          <w:p w14:paraId="4B1E4317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Rehabilitim/ruajtje të të njëjtave karakteristika = 1 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6300B70C" w14:textId="1C9A8CBD" w:rsidR="00667E55" w:rsidRPr="008016AE" w:rsidRDefault="00AC7020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2D7B4491" w14:textId="0D470903" w:rsidR="00667E55" w:rsidRPr="008016AE" w:rsidRDefault="00AC7020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15</w:t>
            </w:r>
          </w:p>
        </w:tc>
      </w:tr>
      <w:tr w:rsidR="00667E55" w:rsidRPr="008016AE" w14:paraId="3F4D5C79" w14:textId="77777777" w:rsidTr="0092432A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08E48150" w14:textId="77777777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S5</w:t>
            </w:r>
          </w:p>
        </w:tc>
        <w:tc>
          <w:tcPr>
            <w:tcW w:w="1493" w:type="pct"/>
            <w:vAlign w:val="center"/>
          </w:tcPr>
          <w:p w14:paraId="41419961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Lehtësimi i burimeve të rinovueshme të energjisë</w:t>
            </w:r>
          </w:p>
        </w:tc>
        <w:tc>
          <w:tcPr>
            <w:tcW w:w="412" w:type="pct"/>
            <w:noWrap/>
            <w:vAlign w:val="center"/>
          </w:tcPr>
          <w:p w14:paraId="0CA5E460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3</w:t>
            </w:r>
          </w:p>
        </w:tc>
        <w:tc>
          <w:tcPr>
            <w:tcW w:w="1741" w:type="pct"/>
          </w:tcPr>
          <w:p w14:paraId="5336EAF3" w14:textId="0C6C3F66" w:rsidR="00660F13" w:rsidRPr="008016AE" w:rsidRDefault="00660F13" w:rsidP="00660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Më shumë se 10% (100 MW/h) gjenerim shtesë = 5; </w:t>
            </w:r>
          </w:p>
          <w:p w14:paraId="7CE04F54" w14:textId="77777777" w:rsidR="00660F13" w:rsidRPr="008016AE" w:rsidRDefault="00660F13" w:rsidP="00660F1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5% dhe 10% gjenerim shtesë = 3</w:t>
            </w:r>
          </w:p>
          <w:p w14:paraId="44504EAA" w14:textId="77777777" w:rsidR="00660F13" w:rsidRPr="008016AE" w:rsidRDefault="00660F13" w:rsidP="00660F1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7E6A10E" w14:textId="77777777" w:rsidR="00667E55" w:rsidRPr="008016AE" w:rsidRDefault="00660F13" w:rsidP="00660F1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pak se 5% (50 MW/h) gjenerim shtesë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45BD72FF" w14:textId="6BE2F042" w:rsidR="00667E55" w:rsidRPr="008016AE" w:rsidRDefault="00E830B4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7" w:type="pct"/>
            <w:noWrap/>
            <w:vAlign w:val="center"/>
            <w:hideMark/>
          </w:tcPr>
          <w:p w14:paraId="0FF18378" w14:textId="01CAACCC" w:rsidR="00667E55" w:rsidRPr="008016AE" w:rsidRDefault="00E830B4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15</w:t>
            </w:r>
          </w:p>
        </w:tc>
      </w:tr>
      <w:tr w:rsidR="00667E55" w:rsidRPr="008016AE" w14:paraId="6C720DC3" w14:textId="77777777" w:rsidTr="0092432A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15E16B8C" w14:textId="273C48E5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493" w:type="pct"/>
            <w:vAlign w:val="center"/>
          </w:tcPr>
          <w:p w14:paraId="03E78852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mbështet masat e efikasitetit të energjisë</w:t>
            </w:r>
          </w:p>
        </w:tc>
        <w:tc>
          <w:tcPr>
            <w:tcW w:w="412" w:type="pct"/>
            <w:noWrap/>
            <w:vAlign w:val="center"/>
          </w:tcPr>
          <w:p w14:paraId="64655694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3</w:t>
            </w:r>
          </w:p>
        </w:tc>
        <w:tc>
          <w:tcPr>
            <w:tcW w:w="1741" w:type="pct"/>
          </w:tcPr>
          <w:p w14:paraId="1EB74CBA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 publik = 5</w:t>
            </w:r>
          </w:p>
          <w:p w14:paraId="790730B1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 privat = 3</w:t>
            </w:r>
          </w:p>
          <w:p w14:paraId="23E3EE30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Rëndësia e ulët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7A3572E3" w14:textId="324018FE" w:rsidR="00667E55" w:rsidRPr="008016AE" w:rsidRDefault="00E830B4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6F856B4B" w14:textId="3085CA61" w:rsidR="00667E55" w:rsidRPr="008016AE" w:rsidRDefault="00E20222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15</w:t>
            </w:r>
          </w:p>
        </w:tc>
      </w:tr>
      <w:tr w:rsidR="00667E55" w:rsidRPr="008016AE" w14:paraId="166114A0" w14:textId="77777777" w:rsidTr="0092432A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6E86D2DF" w14:textId="77777777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493" w:type="pct"/>
            <w:vAlign w:val="center"/>
          </w:tcPr>
          <w:p w14:paraId="4554978B" w14:textId="5EE02C4D" w:rsidR="00667E55" w:rsidRPr="008016AE" w:rsidRDefault="00667E55" w:rsidP="00912AB8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</w:t>
            </w:r>
            <w:r w:rsidR="00912AB8">
              <w:rPr>
                <w:rFonts w:ascii="Arial" w:hAnsi="Arial"/>
                <w:sz w:val="18"/>
              </w:rPr>
              <w:t>u</w:t>
            </w:r>
            <w:r>
              <w:rPr>
                <w:rFonts w:ascii="Arial" w:hAnsi="Arial"/>
                <w:sz w:val="18"/>
              </w:rPr>
              <w:t>on në reduktimin e emetimeve të CO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</w:p>
        </w:tc>
        <w:tc>
          <w:tcPr>
            <w:tcW w:w="412" w:type="pct"/>
            <w:noWrap/>
            <w:vAlign w:val="center"/>
          </w:tcPr>
          <w:p w14:paraId="594683F0" w14:textId="77777777" w:rsidR="00667E55" w:rsidRPr="008016AE" w:rsidRDefault="00BA1E12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741" w:type="pct"/>
          </w:tcPr>
          <w:p w14:paraId="0140833B" w14:textId="7D86FDA2" w:rsidR="00B034E9" w:rsidRPr="008016AE" w:rsidRDefault="00B034E9" w:rsidP="00B034E9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Reduktim i konsiderueshëm (më shumë se 60,000 t/vit) = 5</w:t>
            </w:r>
          </w:p>
          <w:p w14:paraId="22F71746" w14:textId="77777777" w:rsidR="00B034E9" w:rsidRPr="008016AE" w:rsidRDefault="00B034E9" w:rsidP="00B034E9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Reduktim i moderuar (më i madh ose i barabartë me 30,000 t/vit dhe më pak se ose i barabartë me 60,000 t/vit) = 3</w:t>
            </w:r>
          </w:p>
          <w:p w14:paraId="7C448BAE" w14:textId="77777777" w:rsidR="00667E55" w:rsidRPr="008016AE" w:rsidRDefault="00B034E9" w:rsidP="00B034E9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Pa reduktim (më pak se 30,000 t/vit)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6CAF80D7" w14:textId="157027E7" w:rsidR="00667E55" w:rsidRPr="008016AE" w:rsidRDefault="00BA1E12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23EEAC9F" w14:textId="06005D30" w:rsidR="00667E55" w:rsidRPr="008016AE" w:rsidRDefault="00BA1E12" w:rsidP="00BA1E12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15</w:t>
            </w:r>
          </w:p>
        </w:tc>
      </w:tr>
      <w:tr w:rsidR="00667E55" w:rsidRPr="008016AE" w14:paraId="5AF96FC1" w14:textId="77777777" w:rsidTr="0092432A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2560EED5" w14:textId="77777777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493" w:type="pct"/>
            <w:vAlign w:val="center"/>
          </w:tcPr>
          <w:p w14:paraId="12B71768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12" w:type="pct"/>
            <w:noWrap/>
            <w:vAlign w:val="center"/>
          </w:tcPr>
          <w:p w14:paraId="1509A2D6" w14:textId="77777777" w:rsidR="00667E55" w:rsidRPr="008016AE" w:rsidRDefault="00667E55" w:rsidP="00B95884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5</w:t>
            </w:r>
          </w:p>
        </w:tc>
        <w:tc>
          <w:tcPr>
            <w:tcW w:w="1741" w:type="pct"/>
          </w:tcPr>
          <w:p w14:paraId="2DB8AC1B" w14:textId="77777777" w:rsidR="00667E55" w:rsidRPr="008016AE" w:rsidRDefault="00814E79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&gt;50 milion € = 5</w:t>
            </w:r>
          </w:p>
          <w:p w14:paraId="20AF62C6" w14:textId="77777777" w:rsidR="00667E55" w:rsidRPr="008016AE" w:rsidRDefault="00834FBB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5 dhe 50 milion € = 3</w:t>
            </w:r>
          </w:p>
          <w:p w14:paraId="036D0D0A" w14:textId="77777777" w:rsidR="00667E55" w:rsidRPr="008016AE" w:rsidRDefault="00814E79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&lt; 5 milion €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0999FA93" w14:textId="6059A602" w:rsidR="00667E55" w:rsidRPr="008016AE" w:rsidRDefault="00B95884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732E86E2" w14:textId="72D72335" w:rsidR="00667E55" w:rsidRPr="008016AE" w:rsidRDefault="00B95884" w:rsidP="00B95884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25</w:t>
            </w:r>
          </w:p>
        </w:tc>
      </w:tr>
      <w:tr w:rsidR="00667E55" w:rsidRPr="008016AE" w14:paraId="3B06F16E" w14:textId="77777777" w:rsidTr="0092432A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2E412F6F" w14:textId="77777777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493" w:type="pct"/>
            <w:vAlign w:val="center"/>
          </w:tcPr>
          <w:p w14:paraId="15C57385" w14:textId="57D6B8B0" w:rsidR="00667E55" w:rsidRPr="008016AE" w:rsidRDefault="00912AB8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</w:t>
            </w:r>
            <w:r w:rsidR="00667E55">
              <w:rPr>
                <w:rFonts w:ascii="Arial" w:hAnsi="Arial"/>
                <w:sz w:val="18"/>
              </w:rPr>
              <w:t>on në rritjen e përgjithshme ekonomike</w:t>
            </w:r>
          </w:p>
        </w:tc>
        <w:tc>
          <w:tcPr>
            <w:tcW w:w="412" w:type="pct"/>
            <w:noWrap/>
            <w:vAlign w:val="center"/>
          </w:tcPr>
          <w:p w14:paraId="52ED5FA6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</w:tcPr>
          <w:p w14:paraId="777B5531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Ndër-rajonal = 5</w:t>
            </w:r>
          </w:p>
          <w:p w14:paraId="51803C99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Rajonal = 3</w:t>
            </w:r>
          </w:p>
          <w:p w14:paraId="3FA1A6E7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Vend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378CC648" w14:textId="12E09D23" w:rsidR="00667E55" w:rsidRPr="008016AE" w:rsidRDefault="003E531B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2E9F943F" w14:textId="760BC1D6" w:rsidR="00667E55" w:rsidRPr="008016AE" w:rsidRDefault="00B67A8F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</w:tr>
      <w:tr w:rsidR="00667E55" w:rsidRPr="008016AE" w14:paraId="0417A79D" w14:textId="77777777" w:rsidTr="0092432A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1468D9D0" w14:textId="77777777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S10</w:t>
            </w:r>
          </w:p>
        </w:tc>
        <w:tc>
          <w:tcPr>
            <w:tcW w:w="1493" w:type="pct"/>
            <w:vAlign w:val="center"/>
          </w:tcPr>
          <w:p w14:paraId="1578B3AB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12" w:type="pct"/>
            <w:noWrap/>
            <w:vAlign w:val="center"/>
          </w:tcPr>
          <w:p w14:paraId="529155F3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3</w:t>
            </w:r>
          </w:p>
        </w:tc>
        <w:tc>
          <w:tcPr>
            <w:tcW w:w="1741" w:type="pct"/>
          </w:tcPr>
          <w:p w14:paraId="2C9B3946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</w:p>
          <w:p w14:paraId="59F0FEC8" w14:textId="4F12F05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Përmirësim/zgjerim = 3</w:t>
            </w:r>
          </w:p>
          <w:p w14:paraId="0D6B1C05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 i zëvendësimit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611EABBB" w14:textId="77777777" w:rsidR="00667E55" w:rsidRPr="008016AE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70AEFC72" w14:textId="77777777" w:rsidR="00667E55" w:rsidRPr="008016AE" w:rsidRDefault="008C5D03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9</w:t>
            </w:r>
          </w:p>
        </w:tc>
      </w:tr>
      <w:tr w:rsidR="00667E55" w:rsidRPr="008016AE" w14:paraId="58F4DAA7" w14:textId="77777777" w:rsidTr="0092432A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double" w:sz="4" w:space="0" w:color="B6DDE8"/>
            </w:tcBorders>
            <w:noWrap/>
            <w:vAlign w:val="center"/>
            <w:hideMark/>
          </w:tcPr>
          <w:p w14:paraId="1A85F1CD" w14:textId="77777777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S11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</w:tcPr>
          <w:p w14:paraId="1F9A0F0E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Përfituesi ka kapacitetin e nevojshëm për të menaxhuar me sukses realizimin e projektit </w:t>
            </w:r>
          </w:p>
        </w:tc>
        <w:tc>
          <w:tcPr>
            <w:tcW w:w="412" w:type="pct"/>
            <w:tcBorders>
              <w:bottom w:val="double" w:sz="4" w:space="0" w:color="B6DDE8"/>
            </w:tcBorders>
            <w:noWrap/>
            <w:vAlign w:val="center"/>
          </w:tcPr>
          <w:p w14:paraId="74404DCC" w14:textId="77777777" w:rsidR="00667E55" w:rsidRPr="008016AE" w:rsidRDefault="00B95884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3</w:t>
            </w:r>
          </w:p>
        </w:tc>
        <w:tc>
          <w:tcPr>
            <w:tcW w:w="1741" w:type="pct"/>
            <w:tcBorders>
              <w:bottom w:val="double" w:sz="4" w:space="0" w:color="B6DDE8"/>
            </w:tcBorders>
          </w:tcPr>
          <w:p w14:paraId="61F57069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 mjaftueshëm = 5</w:t>
            </w:r>
          </w:p>
          <w:p w14:paraId="1FE65C2A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Mesatar = 3</w:t>
            </w:r>
          </w:p>
          <w:p w14:paraId="636A7FF0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të mjaftueshëm = 1</w:t>
            </w:r>
          </w:p>
        </w:tc>
        <w:tc>
          <w:tcPr>
            <w:tcW w:w="55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14:paraId="07BAFB60" w14:textId="10BFB0B8" w:rsidR="00667E55" w:rsidRPr="008016AE" w:rsidRDefault="00B95884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7" w:type="pct"/>
            <w:tcBorders>
              <w:bottom w:val="double" w:sz="4" w:space="0" w:color="B6DDE8"/>
            </w:tcBorders>
            <w:noWrap/>
            <w:vAlign w:val="center"/>
          </w:tcPr>
          <w:p w14:paraId="2B4A358B" w14:textId="767BEE51" w:rsidR="00667E55" w:rsidRPr="008016AE" w:rsidRDefault="00B95884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15</w:t>
            </w:r>
          </w:p>
        </w:tc>
      </w:tr>
      <w:tr w:rsidR="00667E55" w:rsidRPr="00B034E9" w14:paraId="2B8CA051" w14:textId="77777777" w:rsidTr="0092432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44752B9C" w14:textId="77777777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67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5E16CB93" w14:textId="665A10E0" w:rsidR="00667E55" w:rsidRPr="00B034E9" w:rsidRDefault="005E0B96" w:rsidP="00834FB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147</w:t>
            </w:r>
          </w:p>
        </w:tc>
      </w:tr>
    </w:tbl>
    <w:p w14:paraId="4CEF1C11" w14:textId="77777777" w:rsid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23605583" w14:textId="004FE049" w:rsidR="0019538C" w:rsidRPr="003D3330" w:rsidRDefault="0019538C" w:rsidP="003D3330">
      <w:pPr>
        <w:tabs>
          <w:tab w:val="left" w:pos="5895"/>
        </w:tabs>
        <w:rPr>
          <w:rFonts w:ascii="Arial" w:hAnsi="Arial" w:cs="Arial"/>
        </w:rPr>
      </w:pPr>
    </w:p>
    <w:sectPr w:rsidR="0019538C" w:rsidRPr="003D3330" w:rsidSect="00FC644F">
      <w:headerReference w:type="default" r:id="rId8"/>
      <w:footerReference w:type="default" r:id="rId9"/>
      <w:headerReference w:type="first" r:id="rId10"/>
      <w:footerReference w:type="first" r:id="rId11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BC76C" w16cex:dateUtc="2023-01-25T14:21:00Z"/>
  <w16cex:commentExtensible w16cex:durableId="277BC7A4" w16cex:dateUtc="2023-01-25T14:22:00Z"/>
  <w16cex:commentExtensible w16cex:durableId="277BCB46" w16cex:dateUtc="2023-01-25T14:37:00Z"/>
  <w16cex:commentExtensible w16cex:durableId="277BD0D7" w16cex:dateUtc="2023-01-25T15:01:00Z"/>
  <w16cex:commentExtensible w16cex:durableId="277BC820" w16cex:dateUtc="2023-01-25T14:24:00Z"/>
  <w16cex:commentExtensible w16cex:durableId="277BC84B" w16cex:dateUtc="2023-01-25T14:24:00Z"/>
  <w16cex:commentExtensible w16cex:durableId="277BD0E0" w16cex:dateUtc="2023-01-25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54BF5A" w16cid:durableId="277BC76C"/>
  <w16cid:commentId w16cid:paraId="30C25947" w16cid:durableId="277BC7A4"/>
  <w16cid:commentId w16cid:paraId="789B7C86" w16cid:durableId="277BCB46"/>
  <w16cid:commentId w16cid:paraId="3C183790" w16cid:durableId="277BD0D7"/>
  <w16cid:commentId w16cid:paraId="24F8563E" w16cid:durableId="277BC820"/>
  <w16cid:commentId w16cid:paraId="5CFA13D6" w16cid:durableId="277BC84B"/>
  <w16cid:commentId w16cid:paraId="54F9164E" w16cid:durableId="277BD0E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B9997" w14:textId="77777777" w:rsidR="004A5DA7" w:rsidRDefault="004A5DA7" w:rsidP="00CE33CC">
      <w:pPr>
        <w:spacing w:after="0" w:line="240" w:lineRule="auto"/>
      </w:pPr>
      <w:r>
        <w:separator/>
      </w:r>
    </w:p>
  </w:endnote>
  <w:endnote w:type="continuationSeparator" w:id="0">
    <w:p w14:paraId="04F78ED3" w14:textId="77777777" w:rsidR="004A5DA7" w:rsidRDefault="004A5DA7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4D8F054D" w14:textId="46D9C941" w:rsidR="0083451C" w:rsidRPr="0083451C" w:rsidRDefault="00084A5B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 w:rsidRPr="0083451C">
          <w:rPr>
            <w:rFonts w:ascii="Arial" w:hAnsi="Arial" w:cs="Arial"/>
            <w:color w:val="003870"/>
            <w:sz w:val="17"/>
          </w:rPr>
          <w:fldChar w:fldCharType="begin"/>
        </w:r>
        <w:r w:rsidR="0083451C" w:rsidRPr="0083451C">
          <w:rPr>
            <w:rFonts w:ascii="Arial" w:hAnsi="Arial" w:cs="Arial"/>
            <w:color w:val="003870"/>
            <w:sz w:val="17"/>
          </w:rPr>
          <w:instrText xml:space="preserve"> PAGE   \* MERGEFORMAT </w:instrText>
        </w:r>
        <w:r w:rsidRPr="0083451C">
          <w:rPr>
            <w:rFonts w:ascii="Arial" w:hAnsi="Arial" w:cs="Arial"/>
            <w:color w:val="003870"/>
            <w:sz w:val="17"/>
          </w:rPr>
          <w:fldChar w:fldCharType="separate"/>
        </w:r>
        <w:r w:rsidR="001A69FE">
          <w:rPr>
            <w:rFonts w:ascii="Arial" w:hAnsi="Arial" w:cs="Arial"/>
            <w:noProof/>
            <w:color w:val="003870"/>
            <w:sz w:val="17"/>
          </w:rPr>
          <w:t>2</w:t>
        </w:r>
        <w:r w:rsidRPr="0083451C">
          <w:rPr>
            <w:rFonts w:ascii="Arial" w:hAnsi="Arial" w:cs="Arial"/>
            <w:color w:val="003870"/>
            <w:sz w:val="17"/>
          </w:rPr>
          <w:fldChar w:fldCharType="end"/>
        </w:r>
      </w:p>
      <w:p w14:paraId="02CB2BC0" w14:textId="77777777" w:rsidR="0083451C" w:rsidRDefault="004A5DA7">
        <w:pPr>
          <w:pStyle w:val="Footer"/>
          <w:jc w:val="right"/>
        </w:pPr>
      </w:p>
    </w:sdtContent>
  </w:sdt>
  <w:p w14:paraId="475A10E2" w14:textId="77777777" w:rsidR="00DB4132" w:rsidRDefault="00DB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264053619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69BFF652" w14:textId="241F5C68" w:rsidR="00FC644F" w:rsidRPr="0083451C" w:rsidRDefault="00FC644F" w:rsidP="00D138A2">
        <w:pPr>
          <w:pStyle w:val="Footer"/>
          <w:rPr>
            <w:rFonts w:ascii="Arial" w:hAnsi="Arial" w:cs="Arial"/>
            <w:noProof/>
            <w:color w:val="003870"/>
            <w:sz w:val="17"/>
            <w:szCs w:val="17"/>
          </w:rPr>
        </w:pPr>
      </w:p>
      <w:p w14:paraId="04598C1F" w14:textId="77777777" w:rsidR="00FC644F" w:rsidRDefault="004A5DA7" w:rsidP="00FC644F">
        <w:pPr>
          <w:pStyle w:val="Footer"/>
          <w:jc w:val="right"/>
          <w:rPr>
            <w:noProof/>
          </w:rPr>
        </w:pPr>
      </w:p>
    </w:sdtContent>
  </w:sdt>
  <w:p w14:paraId="7A613D0D" w14:textId="77777777" w:rsidR="00CE33CC" w:rsidRPr="00CE33CC" w:rsidRDefault="00CE33CC" w:rsidP="00931F3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30AA" w14:textId="77777777" w:rsidR="004A5DA7" w:rsidRDefault="004A5DA7" w:rsidP="00CE33CC">
      <w:pPr>
        <w:spacing w:after="0" w:line="240" w:lineRule="auto"/>
      </w:pPr>
      <w:r>
        <w:separator/>
      </w:r>
    </w:p>
  </w:footnote>
  <w:footnote w:type="continuationSeparator" w:id="0">
    <w:p w14:paraId="5DDCD251" w14:textId="77777777" w:rsidR="004A5DA7" w:rsidRDefault="004A5DA7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A10AB" w14:textId="7EA08BFE" w:rsidR="00743564" w:rsidRDefault="00743564" w:rsidP="00321C91">
    <w:pPr>
      <w:pStyle w:val="Header"/>
      <w:jc w:val="center"/>
      <w:rPr>
        <w:noProof/>
        <w:lang w:eastAsia="en-GB"/>
      </w:rPr>
    </w:pPr>
  </w:p>
  <w:p w14:paraId="6B1E4F5A" w14:textId="77777777" w:rsidR="00667E55" w:rsidRDefault="00667E55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5F221" w14:textId="77777777" w:rsidR="00141AD3" w:rsidRDefault="00141AD3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677"/>
    <w:multiLevelType w:val="hybridMultilevel"/>
    <w:tmpl w:val="E64C78A8"/>
    <w:lvl w:ilvl="0" w:tplc="1C508B6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0324"/>
    <w:multiLevelType w:val="hybridMultilevel"/>
    <w:tmpl w:val="C3E4A358"/>
    <w:lvl w:ilvl="0" w:tplc="30C45DB8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2D413C"/>
    <w:multiLevelType w:val="hybridMultilevel"/>
    <w:tmpl w:val="FD983C48"/>
    <w:lvl w:ilvl="0" w:tplc="EDB26BE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4A4"/>
    <w:multiLevelType w:val="hybridMultilevel"/>
    <w:tmpl w:val="B544A2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13B66"/>
    <w:multiLevelType w:val="hybridMultilevel"/>
    <w:tmpl w:val="8F4CB872"/>
    <w:lvl w:ilvl="0" w:tplc="7122931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B0E"/>
    <w:multiLevelType w:val="hybridMultilevel"/>
    <w:tmpl w:val="0046CE96"/>
    <w:lvl w:ilvl="0" w:tplc="BB0EA2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27253"/>
    <w:multiLevelType w:val="hybridMultilevel"/>
    <w:tmpl w:val="D5B06C1C"/>
    <w:lvl w:ilvl="0" w:tplc="9B1AB60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0440"/>
    <w:multiLevelType w:val="hybridMultilevel"/>
    <w:tmpl w:val="807A52AC"/>
    <w:lvl w:ilvl="0" w:tplc="0D3AB93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6EA1"/>
    <w:multiLevelType w:val="hybridMultilevel"/>
    <w:tmpl w:val="882803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74D6"/>
    <w:multiLevelType w:val="hybridMultilevel"/>
    <w:tmpl w:val="139812CE"/>
    <w:lvl w:ilvl="0" w:tplc="B9C2CA8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6957"/>
    <w:multiLevelType w:val="hybridMultilevel"/>
    <w:tmpl w:val="CE8A396C"/>
    <w:lvl w:ilvl="0" w:tplc="C34CD54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33684"/>
    <w:multiLevelType w:val="hybridMultilevel"/>
    <w:tmpl w:val="2B163482"/>
    <w:lvl w:ilvl="0" w:tplc="1D3E5562">
      <w:start w:val="1"/>
      <w:numFmt w:val="bullet"/>
      <w:lvlText w:val=""/>
      <w:lvlJc w:val="left"/>
      <w:pPr>
        <w:ind w:left="360" w:hanging="24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E6639"/>
    <w:multiLevelType w:val="hybridMultilevel"/>
    <w:tmpl w:val="954892A6"/>
    <w:lvl w:ilvl="0" w:tplc="77E60E50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0E2DA2"/>
    <w:multiLevelType w:val="multilevel"/>
    <w:tmpl w:val="529E0678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80A1B6"/>
        <w:sz w:val="4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3">
      <w:start w:val="1"/>
      <w:numFmt w:val="none"/>
      <w:suff w:val="nothing"/>
      <w:lvlText w:val=""/>
      <w:lvlJc w:val="left"/>
      <w:pPr>
        <w:ind w:left="1009" w:hanging="442"/>
      </w:pPr>
    </w:lvl>
    <w:lvl w:ilvl="4">
      <w:start w:val="1"/>
      <w:numFmt w:val="none"/>
      <w:suff w:val="nothing"/>
      <w:lvlText w:val=""/>
      <w:lvlJc w:val="left"/>
      <w:pPr>
        <w:ind w:left="1009" w:hanging="442"/>
      </w:pPr>
    </w:lvl>
    <w:lvl w:ilvl="5">
      <w:start w:val="1"/>
      <w:numFmt w:val="none"/>
      <w:suff w:val="nothing"/>
      <w:lvlText w:val=""/>
      <w:lvlJc w:val="left"/>
      <w:pPr>
        <w:ind w:left="1009" w:hanging="442"/>
      </w:pPr>
    </w:lvl>
    <w:lvl w:ilvl="6">
      <w:start w:val="1"/>
      <w:numFmt w:val="none"/>
      <w:suff w:val="nothing"/>
      <w:lvlText w:val=""/>
      <w:lvlJc w:val="left"/>
      <w:pPr>
        <w:ind w:left="1009" w:hanging="442"/>
      </w:pPr>
    </w:lvl>
    <w:lvl w:ilvl="7">
      <w:start w:val="1"/>
      <w:numFmt w:val="none"/>
      <w:suff w:val="nothing"/>
      <w:lvlText w:val=""/>
      <w:lvlJc w:val="left"/>
      <w:pPr>
        <w:ind w:left="1009" w:hanging="442"/>
      </w:pPr>
    </w:lvl>
    <w:lvl w:ilvl="8">
      <w:start w:val="1"/>
      <w:numFmt w:val="none"/>
      <w:suff w:val="nothing"/>
      <w:lvlText w:val=""/>
      <w:lvlJc w:val="left"/>
      <w:pPr>
        <w:ind w:left="1009" w:hanging="442"/>
      </w:pPr>
    </w:lvl>
  </w:abstractNum>
  <w:abstractNum w:abstractNumId="15" w15:restartNumberingAfterBreak="0">
    <w:nsid w:val="40AB1711"/>
    <w:multiLevelType w:val="hybridMultilevel"/>
    <w:tmpl w:val="87B8FE9E"/>
    <w:lvl w:ilvl="0" w:tplc="90DCF58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D3C30"/>
    <w:multiLevelType w:val="hybridMultilevel"/>
    <w:tmpl w:val="94B2DD12"/>
    <w:lvl w:ilvl="0" w:tplc="37C020E6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C14C74"/>
    <w:multiLevelType w:val="hybridMultilevel"/>
    <w:tmpl w:val="67B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B28BC"/>
    <w:multiLevelType w:val="hybridMultilevel"/>
    <w:tmpl w:val="7F3E0E6A"/>
    <w:lvl w:ilvl="0" w:tplc="360A9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ECF"/>
    <w:multiLevelType w:val="hybridMultilevel"/>
    <w:tmpl w:val="BD226604"/>
    <w:lvl w:ilvl="0" w:tplc="53266A9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C1C03"/>
    <w:multiLevelType w:val="hybridMultilevel"/>
    <w:tmpl w:val="C4F8EEE4"/>
    <w:lvl w:ilvl="0" w:tplc="ADDAF438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E37CC"/>
    <w:multiLevelType w:val="hybridMultilevel"/>
    <w:tmpl w:val="544AF34C"/>
    <w:lvl w:ilvl="0" w:tplc="0C4288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50A3"/>
    <w:multiLevelType w:val="hybridMultilevel"/>
    <w:tmpl w:val="5F8CE230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D2C04"/>
    <w:multiLevelType w:val="hybridMultilevel"/>
    <w:tmpl w:val="4F3C1084"/>
    <w:lvl w:ilvl="0" w:tplc="98EC3838">
      <w:numFmt w:val="bullet"/>
      <w:lvlText w:val="-"/>
      <w:lvlJc w:val="left"/>
      <w:pPr>
        <w:ind w:left="567" w:hanging="227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78F4F2B"/>
    <w:multiLevelType w:val="hybridMultilevel"/>
    <w:tmpl w:val="10282166"/>
    <w:lvl w:ilvl="0" w:tplc="78FAB0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F6E35"/>
    <w:multiLevelType w:val="hybridMultilevel"/>
    <w:tmpl w:val="BC78E0EC"/>
    <w:lvl w:ilvl="0" w:tplc="C9A0A920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6A81"/>
    <w:multiLevelType w:val="hybridMultilevel"/>
    <w:tmpl w:val="70F03F9A"/>
    <w:lvl w:ilvl="0" w:tplc="5A3C01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82864"/>
    <w:multiLevelType w:val="hybridMultilevel"/>
    <w:tmpl w:val="8BACCAC6"/>
    <w:lvl w:ilvl="0" w:tplc="A7D6576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5E9B"/>
    <w:multiLevelType w:val="hybridMultilevel"/>
    <w:tmpl w:val="6918389C"/>
    <w:lvl w:ilvl="0" w:tplc="E2B851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34784"/>
    <w:multiLevelType w:val="hybridMultilevel"/>
    <w:tmpl w:val="598A9676"/>
    <w:lvl w:ilvl="0" w:tplc="D3B66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84AA5"/>
    <w:multiLevelType w:val="hybridMultilevel"/>
    <w:tmpl w:val="BE4A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2711F"/>
    <w:multiLevelType w:val="hybridMultilevel"/>
    <w:tmpl w:val="1AE4FA2E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974BE"/>
    <w:multiLevelType w:val="hybridMultilevel"/>
    <w:tmpl w:val="F8EAABB2"/>
    <w:lvl w:ilvl="0" w:tplc="51767F6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253"/>
    <w:multiLevelType w:val="hybridMultilevel"/>
    <w:tmpl w:val="4B3E13EC"/>
    <w:lvl w:ilvl="0" w:tplc="8D50C9C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7174C"/>
    <w:multiLevelType w:val="hybridMultilevel"/>
    <w:tmpl w:val="144CF328"/>
    <w:lvl w:ilvl="0" w:tplc="F2C05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6"/>
  </w:num>
  <w:num w:numId="4">
    <w:abstractNumId w:val="8"/>
  </w:num>
  <w:num w:numId="5">
    <w:abstractNumId w:val="22"/>
  </w:num>
  <w:num w:numId="6">
    <w:abstractNumId w:val="21"/>
  </w:num>
  <w:num w:numId="7">
    <w:abstractNumId w:val="18"/>
  </w:num>
  <w:num w:numId="8">
    <w:abstractNumId w:val="0"/>
  </w:num>
  <w:num w:numId="9">
    <w:abstractNumId w:val="13"/>
  </w:num>
  <w:num w:numId="10">
    <w:abstractNumId w:val="2"/>
  </w:num>
  <w:num w:numId="11">
    <w:abstractNumId w:val="31"/>
  </w:num>
  <w:num w:numId="12">
    <w:abstractNumId w:val="9"/>
  </w:num>
  <w:num w:numId="13">
    <w:abstractNumId w:val="34"/>
  </w:num>
  <w:num w:numId="14">
    <w:abstractNumId w:val="19"/>
  </w:num>
  <w:num w:numId="15">
    <w:abstractNumId w:val="16"/>
  </w:num>
  <w:num w:numId="16">
    <w:abstractNumId w:val="27"/>
  </w:num>
  <w:num w:numId="17">
    <w:abstractNumId w:val="11"/>
  </w:num>
  <w:num w:numId="18">
    <w:abstractNumId w:val="17"/>
  </w:num>
  <w:num w:numId="19">
    <w:abstractNumId w:val="5"/>
  </w:num>
  <w:num w:numId="20">
    <w:abstractNumId w:val="4"/>
  </w:num>
  <w:num w:numId="21">
    <w:abstractNumId w:val="29"/>
  </w:num>
  <w:num w:numId="22">
    <w:abstractNumId w:val="6"/>
  </w:num>
  <w:num w:numId="23">
    <w:abstractNumId w:val="12"/>
  </w:num>
  <w:num w:numId="24">
    <w:abstractNumId w:val="1"/>
  </w:num>
  <w:num w:numId="25">
    <w:abstractNumId w:val="23"/>
  </w:num>
  <w:num w:numId="26">
    <w:abstractNumId w:val="25"/>
  </w:num>
  <w:num w:numId="27">
    <w:abstractNumId w:val="15"/>
  </w:num>
  <w:num w:numId="28">
    <w:abstractNumId w:val="28"/>
  </w:num>
  <w:num w:numId="29">
    <w:abstractNumId w:val="24"/>
  </w:num>
  <w:num w:numId="30">
    <w:abstractNumId w:val="20"/>
  </w:num>
  <w:num w:numId="31">
    <w:abstractNumId w:val="10"/>
  </w:num>
  <w:num w:numId="32">
    <w:abstractNumId w:val="7"/>
  </w:num>
  <w:num w:numId="33">
    <w:abstractNumId w:val="32"/>
  </w:num>
  <w:num w:numId="34">
    <w:abstractNumId w:val="3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C"/>
    <w:rsid w:val="00002E32"/>
    <w:rsid w:val="0000347E"/>
    <w:rsid w:val="00010C9A"/>
    <w:rsid w:val="000132FF"/>
    <w:rsid w:val="00024F00"/>
    <w:rsid w:val="000525F5"/>
    <w:rsid w:val="00057C10"/>
    <w:rsid w:val="00060F86"/>
    <w:rsid w:val="000757F4"/>
    <w:rsid w:val="00077EBE"/>
    <w:rsid w:val="00081F39"/>
    <w:rsid w:val="00084A5B"/>
    <w:rsid w:val="000A4E3E"/>
    <w:rsid w:val="000C64A0"/>
    <w:rsid w:val="000E0F73"/>
    <w:rsid w:val="000E16B9"/>
    <w:rsid w:val="000F7611"/>
    <w:rsid w:val="001019D8"/>
    <w:rsid w:val="0012661D"/>
    <w:rsid w:val="00130FC4"/>
    <w:rsid w:val="00141AD3"/>
    <w:rsid w:val="00141AF1"/>
    <w:rsid w:val="0016408F"/>
    <w:rsid w:val="00164336"/>
    <w:rsid w:val="00170C0C"/>
    <w:rsid w:val="0018576E"/>
    <w:rsid w:val="001913E5"/>
    <w:rsid w:val="0019538C"/>
    <w:rsid w:val="0019556F"/>
    <w:rsid w:val="00197CB7"/>
    <w:rsid w:val="001A129D"/>
    <w:rsid w:val="001A1984"/>
    <w:rsid w:val="001A69FE"/>
    <w:rsid w:val="001A7720"/>
    <w:rsid w:val="001C0E9A"/>
    <w:rsid w:val="001E21A8"/>
    <w:rsid w:val="001F405F"/>
    <w:rsid w:val="001F66ED"/>
    <w:rsid w:val="002146EA"/>
    <w:rsid w:val="00216A63"/>
    <w:rsid w:val="00226E91"/>
    <w:rsid w:val="00230229"/>
    <w:rsid w:val="00252A19"/>
    <w:rsid w:val="00254927"/>
    <w:rsid w:val="00261625"/>
    <w:rsid w:val="0026664D"/>
    <w:rsid w:val="00267781"/>
    <w:rsid w:val="00286652"/>
    <w:rsid w:val="002A50FA"/>
    <w:rsid w:val="002B15FF"/>
    <w:rsid w:val="002D4E39"/>
    <w:rsid w:val="002F395B"/>
    <w:rsid w:val="00321C91"/>
    <w:rsid w:val="003234A2"/>
    <w:rsid w:val="003332E9"/>
    <w:rsid w:val="003540DB"/>
    <w:rsid w:val="00355D2C"/>
    <w:rsid w:val="00384495"/>
    <w:rsid w:val="00393D13"/>
    <w:rsid w:val="00397383"/>
    <w:rsid w:val="003B2BCA"/>
    <w:rsid w:val="003D3330"/>
    <w:rsid w:val="003D4DC7"/>
    <w:rsid w:val="003E531B"/>
    <w:rsid w:val="003F72F1"/>
    <w:rsid w:val="00403C6F"/>
    <w:rsid w:val="00415FC4"/>
    <w:rsid w:val="00427962"/>
    <w:rsid w:val="0043684E"/>
    <w:rsid w:val="00461529"/>
    <w:rsid w:val="004638AB"/>
    <w:rsid w:val="004969CD"/>
    <w:rsid w:val="004974EC"/>
    <w:rsid w:val="004A5DA7"/>
    <w:rsid w:val="004B235E"/>
    <w:rsid w:val="004C105C"/>
    <w:rsid w:val="004C3742"/>
    <w:rsid w:val="004E3124"/>
    <w:rsid w:val="004F4D7A"/>
    <w:rsid w:val="00501A11"/>
    <w:rsid w:val="005148BB"/>
    <w:rsid w:val="00532A20"/>
    <w:rsid w:val="005421C3"/>
    <w:rsid w:val="00542768"/>
    <w:rsid w:val="005531AD"/>
    <w:rsid w:val="0057174A"/>
    <w:rsid w:val="00581ABC"/>
    <w:rsid w:val="005839BA"/>
    <w:rsid w:val="005A3F39"/>
    <w:rsid w:val="005B006D"/>
    <w:rsid w:val="005B145C"/>
    <w:rsid w:val="005B7099"/>
    <w:rsid w:val="005D5701"/>
    <w:rsid w:val="005E0B96"/>
    <w:rsid w:val="00602E39"/>
    <w:rsid w:val="006149B7"/>
    <w:rsid w:val="0062444C"/>
    <w:rsid w:val="00631B88"/>
    <w:rsid w:val="0065147C"/>
    <w:rsid w:val="00660F13"/>
    <w:rsid w:val="00667E55"/>
    <w:rsid w:val="00685929"/>
    <w:rsid w:val="006C759C"/>
    <w:rsid w:val="006D2384"/>
    <w:rsid w:val="006D5800"/>
    <w:rsid w:val="006E23C6"/>
    <w:rsid w:val="006E585A"/>
    <w:rsid w:val="006E6D80"/>
    <w:rsid w:val="006F2663"/>
    <w:rsid w:val="0070491D"/>
    <w:rsid w:val="007054F7"/>
    <w:rsid w:val="00707DBE"/>
    <w:rsid w:val="007112D4"/>
    <w:rsid w:val="00712D73"/>
    <w:rsid w:val="00727316"/>
    <w:rsid w:val="00731351"/>
    <w:rsid w:val="00732239"/>
    <w:rsid w:val="00735156"/>
    <w:rsid w:val="00743564"/>
    <w:rsid w:val="0075477C"/>
    <w:rsid w:val="007615F1"/>
    <w:rsid w:val="00775C29"/>
    <w:rsid w:val="00784C27"/>
    <w:rsid w:val="007A679C"/>
    <w:rsid w:val="007B0787"/>
    <w:rsid w:val="007B3F99"/>
    <w:rsid w:val="007B6A7F"/>
    <w:rsid w:val="007C56CB"/>
    <w:rsid w:val="007E1834"/>
    <w:rsid w:val="008016AE"/>
    <w:rsid w:val="00811698"/>
    <w:rsid w:val="00814E79"/>
    <w:rsid w:val="00832D07"/>
    <w:rsid w:val="0083451C"/>
    <w:rsid w:val="00834FBB"/>
    <w:rsid w:val="00866197"/>
    <w:rsid w:val="00882EDA"/>
    <w:rsid w:val="00886B8D"/>
    <w:rsid w:val="008B76FF"/>
    <w:rsid w:val="008C5D03"/>
    <w:rsid w:val="008C79BD"/>
    <w:rsid w:val="008C7C9A"/>
    <w:rsid w:val="008F380F"/>
    <w:rsid w:val="008F59D1"/>
    <w:rsid w:val="00912AB8"/>
    <w:rsid w:val="00913994"/>
    <w:rsid w:val="00922308"/>
    <w:rsid w:val="0092432A"/>
    <w:rsid w:val="00931F30"/>
    <w:rsid w:val="009356D9"/>
    <w:rsid w:val="00943F1F"/>
    <w:rsid w:val="0095455F"/>
    <w:rsid w:val="0097097F"/>
    <w:rsid w:val="00993010"/>
    <w:rsid w:val="00995582"/>
    <w:rsid w:val="00997944"/>
    <w:rsid w:val="009A0C14"/>
    <w:rsid w:val="009C0FAE"/>
    <w:rsid w:val="009C541E"/>
    <w:rsid w:val="00A269F9"/>
    <w:rsid w:val="00A27E2D"/>
    <w:rsid w:val="00A50015"/>
    <w:rsid w:val="00A62A5E"/>
    <w:rsid w:val="00A76006"/>
    <w:rsid w:val="00A8031B"/>
    <w:rsid w:val="00A8114B"/>
    <w:rsid w:val="00A95C1C"/>
    <w:rsid w:val="00A95CF8"/>
    <w:rsid w:val="00AA2C8E"/>
    <w:rsid w:val="00AC7020"/>
    <w:rsid w:val="00AD1EA1"/>
    <w:rsid w:val="00AE0D8D"/>
    <w:rsid w:val="00AE1E85"/>
    <w:rsid w:val="00B034E9"/>
    <w:rsid w:val="00B25222"/>
    <w:rsid w:val="00B32D17"/>
    <w:rsid w:val="00B4491A"/>
    <w:rsid w:val="00B55BCF"/>
    <w:rsid w:val="00B67A8F"/>
    <w:rsid w:val="00B82EF8"/>
    <w:rsid w:val="00B9360E"/>
    <w:rsid w:val="00B95884"/>
    <w:rsid w:val="00B9690E"/>
    <w:rsid w:val="00BA1CB5"/>
    <w:rsid w:val="00BA1E12"/>
    <w:rsid w:val="00BA50FA"/>
    <w:rsid w:val="00BA5857"/>
    <w:rsid w:val="00BB1512"/>
    <w:rsid w:val="00BD2A57"/>
    <w:rsid w:val="00BE11CE"/>
    <w:rsid w:val="00BE2A05"/>
    <w:rsid w:val="00BF79FF"/>
    <w:rsid w:val="00C264B7"/>
    <w:rsid w:val="00C37FCD"/>
    <w:rsid w:val="00C51EFA"/>
    <w:rsid w:val="00C52C43"/>
    <w:rsid w:val="00C605BA"/>
    <w:rsid w:val="00C64DD6"/>
    <w:rsid w:val="00C67527"/>
    <w:rsid w:val="00C93D95"/>
    <w:rsid w:val="00CA77CF"/>
    <w:rsid w:val="00CC0407"/>
    <w:rsid w:val="00CD3BA4"/>
    <w:rsid w:val="00CD5889"/>
    <w:rsid w:val="00CE33CC"/>
    <w:rsid w:val="00CE6131"/>
    <w:rsid w:val="00CE64A2"/>
    <w:rsid w:val="00CF1732"/>
    <w:rsid w:val="00CF3585"/>
    <w:rsid w:val="00D01FDB"/>
    <w:rsid w:val="00D138A2"/>
    <w:rsid w:val="00D21CBA"/>
    <w:rsid w:val="00D25343"/>
    <w:rsid w:val="00D61F1E"/>
    <w:rsid w:val="00D64239"/>
    <w:rsid w:val="00D81321"/>
    <w:rsid w:val="00D870A0"/>
    <w:rsid w:val="00DA0925"/>
    <w:rsid w:val="00DA0DAA"/>
    <w:rsid w:val="00DA5F0A"/>
    <w:rsid w:val="00DB4132"/>
    <w:rsid w:val="00DB5E86"/>
    <w:rsid w:val="00DC02BF"/>
    <w:rsid w:val="00DC5954"/>
    <w:rsid w:val="00DD3C66"/>
    <w:rsid w:val="00DD7856"/>
    <w:rsid w:val="00DE330A"/>
    <w:rsid w:val="00E0470F"/>
    <w:rsid w:val="00E05F2D"/>
    <w:rsid w:val="00E06DA6"/>
    <w:rsid w:val="00E1318A"/>
    <w:rsid w:val="00E132AF"/>
    <w:rsid w:val="00E20222"/>
    <w:rsid w:val="00E272A8"/>
    <w:rsid w:val="00E30F1C"/>
    <w:rsid w:val="00E417C4"/>
    <w:rsid w:val="00E54449"/>
    <w:rsid w:val="00E747B6"/>
    <w:rsid w:val="00E755DC"/>
    <w:rsid w:val="00E830B4"/>
    <w:rsid w:val="00E96673"/>
    <w:rsid w:val="00EA0570"/>
    <w:rsid w:val="00ED4AEF"/>
    <w:rsid w:val="00EE09C9"/>
    <w:rsid w:val="00EE6582"/>
    <w:rsid w:val="00EF48D7"/>
    <w:rsid w:val="00F15891"/>
    <w:rsid w:val="00F17A7B"/>
    <w:rsid w:val="00F22C96"/>
    <w:rsid w:val="00F40657"/>
    <w:rsid w:val="00F43EDE"/>
    <w:rsid w:val="00F607D0"/>
    <w:rsid w:val="00F6479A"/>
    <w:rsid w:val="00F666E9"/>
    <w:rsid w:val="00F8252B"/>
    <w:rsid w:val="00F87596"/>
    <w:rsid w:val="00FB2AB3"/>
    <w:rsid w:val="00FC5BA6"/>
    <w:rsid w:val="00FC644F"/>
    <w:rsid w:val="00FD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E75C5"/>
  <w15:docId w15:val="{72115C4C-70C1-4174-9AC4-37C1FBAE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q-A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sq-AL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sq-AL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0"/>
      </w:numPr>
      <w:spacing w:after="0" w:line="260" w:lineRule="exact"/>
    </w:pPr>
    <w:rPr>
      <w:rFonts w:ascii="Arial" w:hAnsi="Arial" w:cs="Arial"/>
      <w:sz w:val="20"/>
      <w:szCs w:val="24"/>
      <w:lang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sq-AL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95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C1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C1C"/>
    <w:rPr>
      <w:b/>
      <w:bCs/>
      <w:lang w:eastAsia="en-US"/>
    </w:rPr>
  </w:style>
  <w:style w:type="paragraph" w:styleId="Revision">
    <w:name w:val="Revision"/>
    <w:hidden/>
    <w:uiPriority w:val="99"/>
    <w:semiHidden/>
    <w:rsid w:val="00A95C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63E40-3EDB-43A6-A636-0778117E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Workshop Summary Report</vt:lpstr>
      <vt:lpstr>Workshop Summary Report</vt:lpstr>
      <vt:lpstr>Workshop Summary Report</vt:lpstr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9</cp:revision>
  <cp:lastPrinted>2015-01-05T12:29:00Z</cp:lastPrinted>
  <dcterms:created xsi:type="dcterms:W3CDTF">2024-07-24T08:12:00Z</dcterms:created>
  <dcterms:modified xsi:type="dcterms:W3CDTF">2024-10-23T12:13:00Z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3994092b8896358da8ce31ca7c749bda8700963dfedbbca23b561eeb602ff69b</vt:lpwstr>
  </property>
</Properties>
</file>