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2FA" w:rsidRPr="00645F30" w:rsidRDefault="000D12FA" w:rsidP="000D12FA">
      <w:pPr>
        <w:pStyle w:val="Heading2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645F30">
        <w:rPr>
          <w:rFonts w:ascii="Arial" w:eastAsia="Times New Roman" w:hAnsi="Arial" w:cs="Arial"/>
          <w:b/>
          <w:smallCaps/>
          <w:color w:val="auto"/>
          <w:sz w:val="24"/>
          <w:szCs w:val="24"/>
        </w:rPr>
        <w:t>GRID 1</w:t>
      </w:r>
      <w:r w:rsidR="00FE1BE5" w:rsidRPr="00645F30">
        <w:rPr>
          <w:rFonts w:ascii="Arial" w:eastAsia="Times New Roman" w:hAnsi="Arial" w:cs="Arial"/>
          <w:b/>
          <w:smallCaps/>
          <w:color w:val="auto"/>
          <w:sz w:val="24"/>
          <w:szCs w:val="24"/>
        </w:rPr>
        <w:t>3</w:t>
      </w:r>
      <w:r w:rsidRPr="00645F30">
        <w:rPr>
          <w:rFonts w:ascii="Arial" w:eastAsia="Times New Roman" w:hAnsi="Arial" w:cs="Arial"/>
          <w:b/>
          <w:smallCaps/>
          <w:color w:val="auto"/>
          <w:sz w:val="24"/>
          <w:szCs w:val="24"/>
        </w:rPr>
        <w:t xml:space="preserve"> TRA: </w:t>
      </w:r>
      <w:r w:rsidRPr="00645F30">
        <w:rPr>
          <w:rFonts w:ascii="Arial" w:hAnsi="Arial" w:cs="Arial"/>
          <w:b/>
          <w:color w:val="auto"/>
          <w:sz w:val="24"/>
          <w:szCs w:val="24"/>
        </w:rPr>
        <w:t>Construction of the n</w:t>
      </w:r>
      <w:r w:rsidR="00FE1BE5" w:rsidRPr="00645F30">
        <w:rPr>
          <w:rFonts w:ascii="Arial" w:hAnsi="Arial" w:cs="Arial"/>
          <w:b/>
          <w:color w:val="auto"/>
          <w:sz w:val="24"/>
          <w:szCs w:val="24"/>
        </w:rPr>
        <w:t xml:space="preserve">ew railway line </w:t>
      </w:r>
      <w:proofErr w:type="spellStart"/>
      <w:r w:rsidR="00FE1BE5" w:rsidRPr="00645F30">
        <w:rPr>
          <w:rFonts w:ascii="Arial" w:hAnsi="Arial" w:cs="Arial"/>
          <w:b/>
          <w:color w:val="auto"/>
          <w:sz w:val="24"/>
          <w:szCs w:val="24"/>
        </w:rPr>
        <w:t>Kramovik</w:t>
      </w:r>
      <w:proofErr w:type="spellEnd"/>
      <w:r w:rsidRPr="00645F3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FE1BE5" w:rsidRPr="00645F30">
        <w:rPr>
          <w:rFonts w:ascii="Arial" w:hAnsi="Arial" w:cs="Arial"/>
          <w:b/>
          <w:color w:val="auto"/>
          <w:sz w:val="24"/>
          <w:szCs w:val="24"/>
        </w:rPr>
        <w:t xml:space="preserve">– </w:t>
      </w:r>
      <w:proofErr w:type="spellStart"/>
      <w:r w:rsidR="00FE1BE5" w:rsidRPr="00645F30">
        <w:rPr>
          <w:rFonts w:ascii="Arial" w:hAnsi="Arial" w:cs="Arial"/>
          <w:b/>
          <w:color w:val="auto"/>
          <w:sz w:val="24"/>
          <w:szCs w:val="24"/>
        </w:rPr>
        <w:t>Gjakovë</w:t>
      </w:r>
      <w:proofErr w:type="spellEnd"/>
      <w:r w:rsidR="00FE1BE5" w:rsidRPr="00645F30">
        <w:rPr>
          <w:rFonts w:ascii="Arial" w:hAnsi="Arial" w:cs="Arial"/>
          <w:b/>
          <w:color w:val="auto"/>
          <w:sz w:val="24"/>
          <w:szCs w:val="24"/>
        </w:rPr>
        <w:t>, 20 k</w:t>
      </w:r>
      <w:r w:rsidR="00221B77" w:rsidRPr="00645F30">
        <w:rPr>
          <w:rFonts w:ascii="Arial" w:hAnsi="Arial" w:cs="Arial"/>
          <w:b/>
          <w:color w:val="auto"/>
          <w:sz w:val="24"/>
          <w:szCs w:val="24"/>
        </w:rPr>
        <w:t>m</w:t>
      </w:r>
    </w:p>
    <w:p w:rsidR="000D12FA" w:rsidRPr="00645F30" w:rsidRDefault="000D12FA" w:rsidP="000D12FA">
      <w:pPr>
        <w:rPr>
          <w:rFonts w:ascii="Arial" w:hAnsi="Arial" w:cs="Arial"/>
          <w:sz w:val="20"/>
          <w:szCs w:val="20"/>
        </w:rPr>
      </w:pPr>
    </w:p>
    <w:tbl>
      <w:tblPr>
        <w:tblStyle w:val="GridTable1Light-Accent514"/>
        <w:tblW w:w="5000" w:type="pct"/>
        <w:tblLook w:val="04A0" w:firstRow="1" w:lastRow="0" w:firstColumn="1" w:lastColumn="0" w:noHBand="0" w:noVBand="1"/>
      </w:tblPr>
      <w:tblGrid>
        <w:gridCol w:w="2199"/>
        <w:gridCol w:w="5051"/>
        <w:gridCol w:w="733"/>
        <w:gridCol w:w="1367"/>
      </w:tblGrid>
      <w:tr w:rsidR="00C43798" w:rsidRPr="00645F30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</w:rPr>
              <w:t>WBIF Beneficiary:</w:t>
            </w:r>
          </w:p>
        </w:tc>
        <w:tc>
          <w:tcPr>
            <w:tcW w:w="2701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221B77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b w:val="0"/>
                <w:sz w:val="20"/>
                <w:szCs w:val="20"/>
              </w:rPr>
              <w:t> Kosova</w:t>
            </w:r>
            <w:r w:rsidR="000D12FA" w:rsidRPr="00645F30"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 Railways Infrastructure – INFRAKOS JSC</w:t>
            </w:r>
          </w:p>
        </w:tc>
        <w:tc>
          <w:tcPr>
            <w:tcW w:w="392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</w:rPr>
              <w:t>Date:</w:t>
            </w:r>
          </w:p>
        </w:tc>
        <w:tc>
          <w:tcPr>
            <w:tcW w:w="732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C43798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645F30">
              <w:rPr>
                <w:rFonts w:ascii="Arial" w:hAnsi="Arial" w:cs="Arial"/>
                <w:b w:val="0"/>
                <w:sz w:val="20"/>
                <w:szCs w:val="20"/>
              </w:rPr>
              <w:t>07.06.2024</w:t>
            </w:r>
          </w:p>
        </w:tc>
      </w:tr>
      <w:tr w:rsidR="00C43798" w:rsidRPr="00645F30" w:rsidTr="00B649C0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</w:rPr>
              <w:t>Sector:</w:t>
            </w:r>
          </w:p>
        </w:tc>
        <w:tc>
          <w:tcPr>
            <w:tcW w:w="3824" w:type="pct"/>
            <w:gridSpan w:val="3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</w:rPr>
              <w:t>Transport</w:t>
            </w:r>
          </w:p>
        </w:tc>
      </w:tr>
      <w:tr w:rsidR="00C43798" w:rsidRPr="00645F30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</w:rPr>
              <w:t>Sub-sector</w:t>
            </w:r>
          </w:p>
        </w:tc>
        <w:tc>
          <w:tcPr>
            <w:tcW w:w="3824" w:type="pct"/>
            <w:gridSpan w:val="3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</w:rPr>
              <w:t>Rail</w:t>
            </w:r>
          </w:p>
        </w:tc>
      </w:tr>
      <w:tr w:rsidR="00C43798" w:rsidRPr="00645F30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</w:rPr>
              <w:t>Line Ministry:</w:t>
            </w:r>
          </w:p>
        </w:tc>
        <w:tc>
          <w:tcPr>
            <w:tcW w:w="3824" w:type="pct"/>
            <w:gridSpan w:val="3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</w:rPr>
              <w:t>Ministry of Environment, Spatial Planning and Infrastructure</w:t>
            </w:r>
          </w:p>
        </w:tc>
      </w:tr>
      <w:tr w:rsidR="00C43798" w:rsidRPr="00645F30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</w:rPr>
              <w:t>Proposed infrastructure project:</w:t>
            </w:r>
          </w:p>
        </w:tc>
        <w:tc>
          <w:tcPr>
            <w:tcW w:w="3824" w:type="pct"/>
            <w:gridSpan w:val="3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FE1BE5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</w:rPr>
              <w:t>Construction of the n</w:t>
            </w:r>
            <w:r w:rsidR="00FE1BE5" w:rsidRPr="00645F30">
              <w:rPr>
                <w:rFonts w:ascii="Arial" w:eastAsia="Times New Roman" w:hAnsi="Arial" w:cs="Arial"/>
                <w:sz w:val="20"/>
                <w:szCs w:val="20"/>
              </w:rPr>
              <w:t xml:space="preserve">ew railway line </w:t>
            </w:r>
            <w:proofErr w:type="spellStart"/>
            <w:r w:rsidR="00FE1BE5" w:rsidRPr="00645F30">
              <w:rPr>
                <w:rFonts w:ascii="Arial" w:eastAsia="Times New Roman" w:hAnsi="Arial" w:cs="Arial"/>
                <w:sz w:val="20"/>
                <w:szCs w:val="20"/>
              </w:rPr>
              <w:t>Kramovik</w:t>
            </w:r>
            <w:proofErr w:type="spellEnd"/>
            <w:r w:rsidR="00FE1BE5" w:rsidRPr="00645F30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proofErr w:type="spellStart"/>
            <w:r w:rsidR="00FE1BE5" w:rsidRPr="00645F30">
              <w:rPr>
                <w:rFonts w:ascii="Arial" w:eastAsia="Times New Roman" w:hAnsi="Arial" w:cs="Arial"/>
                <w:sz w:val="20"/>
                <w:szCs w:val="20"/>
              </w:rPr>
              <w:t>Gjakovë</w:t>
            </w:r>
            <w:proofErr w:type="spellEnd"/>
            <w:r w:rsidR="00FE1BE5" w:rsidRPr="00645F3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</w:tbl>
    <w:p w:rsidR="000D12FA" w:rsidRPr="00645F30" w:rsidRDefault="000D12FA" w:rsidP="000D12FA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0D12FA" w:rsidRPr="00645F30" w:rsidRDefault="000D12FA" w:rsidP="000D12FA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645F30">
        <w:rPr>
          <w:rFonts w:ascii="Arial" w:eastAsia="Times New Roman" w:hAnsi="Arial" w:cs="Arial"/>
          <w:b/>
          <w:bCs/>
          <w:sz w:val="20"/>
          <w:szCs w:val="20"/>
        </w:rPr>
        <w:t>Eligibility Criteria</w:t>
      </w:r>
    </w:p>
    <w:p w:rsidR="000D12FA" w:rsidRPr="00645F30" w:rsidRDefault="000D12FA" w:rsidP="000D12FA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GridTable1Light-Accent112"/>
        <w:tblW w:w="5000" w:type="pct"/>
        <w:tblLayout w:type="fixed"/>
        <w:tblLook w:val="04A0" w:firstRow="1" w:lastRow="0" w:firstColumn="1" w:lastColumn="0" w:noHBand="0" w:noVBand="1"/>
      </w:tblPr>
      <w:tblGrid>
        <w:gridCol w:w="626"/>
        <w:gridCol w:w="2859"/>
        <w:gridCol w:w="595"/>
        <w:gridCol w:w="593"/>
        <w:gridCol w:w="4681"/>
      </w:tblGrid>
      <w:tr w:rsidR="00C43798" w:rsidRPr="00645F30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top w:val="single" w:sz="2" w:space="0" w:color="B8CCE4"/>
              <w:left w:val="single" w:sz="2" w:space="0" w:color="B8CCE4"/>
              <w:right w:val="single" w:sz="4" w:space="0" w:color="B8CCE4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</w:rPr>
              <w:t>No.</w:t>
            </w:r>
          </w:p>
        </w:tc>
        <w:tc>
          <w:tcPr>
            <w:tcW w:w="1528" w:type="pct"/>
            <w:tcBorders>
              <w:top w:val="single" w:sz="2" w:space="0" w:color="B8CCE4"/>
              <w:left w:val="single" w:sz="4" w:space="0" w:color="B8CCE4"/>
              <w:right w:val="single" w:sz="4" w:space="0" w:color="B8CCE4"/>
            </w:tcBorders>
            <w:shd w:val="clear" w:color="auto" w:fill="DBE5F1"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</w:rPr>
              <w:t>Eligibility criteria</w:t>
            </w:r>
          </w:p>
        </w:tc>
        <w:tc>
          <w:tcPr>
            <w:tcW w:w="318" w:type="pct"/>
            <w:tcBorders>
              <w:top w:val="single" w:sz="2" w:space="0" w:color="B8CCE4"/>
              <w:left w:val="single" w:sz="4" w:space="0" w:color="B8CCE4"/>
              <w:right w:val="single" w:sz="4" w:space="0" w:color="B8CCE4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317" w:type="pct"/>
            <w:tcBorders>
              <w:top w:val="single" w:sz="2" w:space="0" w:color="B8CCE4"/>
              <w:left w:val="single" w:sz="4" w:space="0" w:color="B8CCE4"/>
              <w:right w:val="single" w:sz="4" w:space="0" w:color="B8CCE4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2502" w:type="pct"/>
            <w:tcBorders>
              <w:top w:val="single" w:sz="2" w:space="0" w:color="B8CCE4"/>
              <w:left w:val="single" w:sz="4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</w:rPr>
              <w:t>Comments</w:t>
            </w:r>
          </w:p>
        </w:tc>
      </w:tr>
      <w:tr w:rsidR="00C43798" w:rsidRPr="00645F30" w:rsidTr="00B649C0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top w:val="single" w:sz="4" w:space="0" w:color="B8CCE4"/>
              <w:left w:val="single" w:sz="2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</w:rPr>
              <w:t>e1</w:t>
            </w:r>
          </w:p>
        </w:tc>
        <w:tc>
          <w:tcPr>
            <w:tcW w:w="1528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</w:rPr>
              <w:t xml:space="preserve">Is the project in line with valid EU policies and strategies? </w:t>
            </w:r>
          </w:p>
        </w:tc>
        <w:tc>
          <w:tcPr>
            <w:tcW w:w="318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17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502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2" w:space="0" w:color="B8CCE4"/>
            </w:tcBorders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>An Economic and Investment Plan for the Wester</w:t>
            </w:r>
            <w:r w:rsidR="00757934"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>n Balkans, Brussels, 6.10.2020;</w:t>
            </w:r>
          </w:p>
          <w:p w:rsidR="000D12FA" w:rsidRPr="00645F30" w:rsidRDefault="000D12F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>European Green Deal, Brussels 11.12.2019</w:t>
            </w:r>
            <w:r w:rsidR="00757934"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>;</w:t>
            </w:r>
            <w:r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</w:p>
          <w:p w:rsidR="000D12FA" w:rsidRPr="00645F30" w:rsidRDefault="000D12F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>Guidelines for the Implementation of the Green Agenda, Brussels 6.10.2020</w:t>
            </w:r>
            <w:r w:rsidR="00757934"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>;</w:t>
            </w:r>
            <w:r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</w:p>
          <w:p w:rsidR="000D12FA" w:rsidRPr="00645F30" w:rsidRDefault="000D12F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>A credible enlargement perspective for and enhanced EU engagement with the Wester</w:t>
            </w:r>
            <w:r w:rsidR="00757934"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>n Balkans, Strasbourg, 6.2.2018;</w:t>
            </w:r>
            <w:r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</w:p>
          <w:p w:rsidR="000D12FA" w:rsidRPr="00645F30" w:rsidRDefault="000D12F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>Sustainable and Smart Mobility</w:t>
            </w:r>
            <w:r w:rsidR="00757934"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Strategy, Brussels, 9.12.2020;</w:t>
            </w:r>
          </w:p>
          <w:p w:rsidR="000D12FA" w:rsidRPr="00645F30" w:rsidRDefault="000D12F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>Strategy for Sustainable and Smart Mobility in</w:t>
            </w:r>
            <w:r w:rsidR="00757934"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the Western Balkans, July 2021;</w:t>
            </w:r>
          </w:p>
          <w:p w:rsidR="000D12FA" w:rsidRPr="00645F30" w:rsidRDefault="000D12F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>The EU’s Fourth Railway Package (2013)</w:t>
            </w:r>
            <w:r w:rsidR="00757934"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>;</w:t>
            </w:r>
            <w:r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</w:p>
          <w:p w:rsidR="000D12FA" w:rsidRPr="00645F30" w:rsidRDefault="000D12FA" w:rsidP="00757934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>Transport Sector Stra</w:t>
            </w:r>
            <w:r w:rsidR="00757934"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>tegy (2019-2024).</w:t>
            </w:r>
          </w:p>
        </w:tc>
      </w:tr>
      <w:tr w:rsidR="00C43798" w:rsidRPr="00645F30" w:rsidTr="00B649C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top w:val="single" w:sz="4" w:space="0" w:color="B8CCE4"/>
              <w:left w:val="single" w:sz="2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</w:rPr>
              <w:t>e2</w:t>
            </w:r>
          </w:p>
        </w:tc>
        <w:tc>
          <w:tcPr>
            <w:tcW w:w="1528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</w:rPr>
              <w:t>Does the project contribute to valid national development objectives?</w:t>
            </w:r>
          </w:p>
        </w:tc>
        <w:tc>
          <w:tcPr>
            <w:tcW w:w="318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17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502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The National </w:t>
            </w:r>
            <w:proofErr w:type="spellStart"/>
            <w:r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>Programme</w:t>
            </w:r>
            <w:proofErr w:type="spellEnd"/>
            <w:r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for </w:t>
            </w:r>
            <w:r w:rsidR="003830F0"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>European Integration</w:t>
            </w:r>
            <w:r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="00757934"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>2023-2027;</w:t>
            </w:r>
            <w:r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 </w:t>
            </w:r>
          </w:p>
          <w:p w:rsidR="000D12FA" w:rsidRPr="00645F30" w:rsidRDefault="000D12F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The project is in line with the </w:t>
            </w:r>
            <w:proofErr w:type="spellStart"/>
            <w:r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>Stabilisation</w:t>
            </w:r>
            <w:proofErr w:type="spellEnd"/>
            <w:r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and Association </w:t>
            </w:r>
            <w:r w:rsidR="003830F0"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>Agreement (SAA), between Kosova</w:t>
            </w:r>
            <w:r w:rsidR="00757934"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and the European Union;</w:t>
            </w:r>
          </w:p>
          <w:p w:rsidR="000D12FA" w:rsidRPr="00645F30" w:rsidRDefault="000D12F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>Program of the Government of the Republic of Kosovo 2021 – 2025</w:t>
            </w:r>
            <w:r w:rsidR="00757934"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>;</w:t>
            </w:r>
          </w:p>
          <w:p w:rsidR="003830F0" w:rsidRPr="00645F30" w:rsidRDefault="003830F0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Economic Reform </w:t>
            </w:r>
            <w:proofErr w:type="spellStart"/>
            <w:r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>Programme</w:t>
            </w:r>
            <w:proofErr w:type="spellEnd"/>
            <w:r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202</w:t>
            </w:r>
            <w:r w:rsidR="00757934"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>4-2026;</w:t>
            </w:r>
          </w:p>
          <w:p w:rsidR="000D12FA" w:rsidRPr="00645F30" w:rsidRDefault="000D12F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Medium Term Expenditure </w:t>
            </w:r>
            <w:r w:rsidR="00757934"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>Framework 2022-2024.</w:t>
            </w:r>
          </w:p>
        </w:tc>
      </w:tr>
      <w:tr w:rsidR="00C43798" w:rsidRPr="00645F30" w:rsidTr="00B649C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top w:val="sing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e3</w:t>
            </w:r>
          </w:p>
        </w:tc>
        <w:tc>
          <w:tcPr>
            <w:tcW w:w="1528" w:type="pct"/>
            <w:tcBorders>
              <w:top w:val="sing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</w:rPr>
              <w:t>Is the project in line with national Transport Sector Strategic framework?</w:t>
            </w:r>
          </w:p>
        </w:tc>
        <w:tc>
          <w:tcPr>
            <w:tcW w:w="318" w:type="pct"/>
            <w:tcBorders>
              <w:top w:val="sing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17" w:type="pct"/>
            <w:tcBorders>
              <w:top w:val="sing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502" w:type="pct"/>
            <w:tcBorders>
              <w:top w:val="sing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0D12FA" w:rsidRPr="00645F30" w:rsidRDefault="0075793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> Multim</w:t>
            </w:r>
            <w:r w:rsidR="000D12FA" w:rsidRPr="00645F30">
              <w:rPr>
                <w:rFonts w:ascii="Arial" w:eastAsia="Times New Roman" w:hAnsi="Arial" w:cs="Arial"/>
                <w:i/>
                <w:sz w:val="20"/>
                <w:szCs w:val="20"/>
              </w:rPr>
              <w:t>odal Transport Strategy 2030</w:t>
            </w:r>
          </w:p>
        </w:tc>
      </w:tr>
      <w:tr w:rsidR="00C43798" w:rsidRPr="00645F30" w:rsidTr="00B649C0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3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</w:rPr>
              <w:t xml:space="preserve">Conclusion: </w:t>
            </w:r>
            <w:r w:rsidRPr="00645F30">
              <w:rPr>
                <w:rFonts w:ascii="Arial" w:eastAsia="Times New Roman" w:hAnsi="Arial" w:cs="Arial"/>
                <w:sz w:val="20"/>
                <w:szCs w:val="20"/>
              </w:rPr>
              <w:br/>
              <w:t>Does the project meet the eligibility criteria?</w:t>
            </w:r>
          </w:p>
        </w:tc>
        <w:tc>
          <w:tcPr>
            <w:tcW w:w="318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17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502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43798" w:rsidRPr="00645F30" w:rsidTr="00B649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  <w:hideMark/>
          </w:tcPr>
          <w:p w:rsidR="000D12FA" w:rsidRPr="00645F30" w:rsidRDefault="000D12FA" w:rsidP="00B649C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</w:rPr>
              <w:t>IF NOT ELIGIBLE, THE ASSESSMENT BELOW IS NOT REQUIRED!</w:t>
            </w:r>
          </w:p>
        </w:tc>
      </w:tr>
    </w:tbl>
    <w:p w:rsidR="000D12FA" w:rsidRPr="00645F30" w:rsidRDefault="000D12FA" w:rsidP="000D12FA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0D12FA" w:rsidRPr="00645F30" w:rsidRDefault="000D12FA" w:rsidP="000D12FA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645F30">
        <w:rPr>
          <w:rFonts w:ascii="Arial" w:eastAsia="Times New Roman" w:hAnsi="Arial" w:cs="Arial"/>
          <w:b/>
          <w:bCs/>
          <w:sz w:val="20"/>
          <w:szCs w:val="20"/>
        </w:rPr>
        <w:t>Evaluation of the Project Group</w:t>
      </w:r>
    </w:p>
    <w:p w:rsidR="000D12FA" w:rsidRPr="00645F30" w:rsidRDefault="000D12FA" w:rsidP="000D12FA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leGrid18"/>
        <w:tblW w:w="5000" w:type="pct"/>
        <w:tblLook w:val="04A0" w:firstRow="1" w:lastRow="0" w:firstColumn="1" w:lastColumn="0" w:noHBand="0" w:noVBand="1"/>
      </w:tblPr>
      <w:tblGrid>
        <w:gridCol w:w="8542"/>
        <w:gridCol w:w="808"/>
      </w:tblGrid>
      <w:tr w:rsidR="00C43798" w:rsidRPr="00645F30" w:rsidTr="00B649C0">
        <w:tc>
          <w:tcPr>
            <w:tcW w:w="4568" w:type="pct"/>
            <w:shd w:val="clear" w:color="auto" w:fill="DEEAF6"/>
            <w:vAlign w:val="center"/>
          </w:tcPr>
          <w:p w:rsidR="000D12FA" w:rsidRPr="00645F30" w:rsidRDefault="000D12FA" w:rsidP="00B649C0">
            <w:pPr>
              <w:rPr>
                <w:rFonts w:ascii="Arial" w:hAnsi="Arial" w:cs="Arial"/>
                <w:b/>
                <w:sz w:val="20"/>
              </w:rPr>
            </w:pPr>
            <w:r w:rsidRPr="00645F30">
              <w:rPr>
                <w:rFonts w:ascii="Arial" w:hAnsi="Arial" w:cs="Arial"/>
                <w:b/>
                <w:sz w:val="20"/>
              </w:rPr>
              <w:t>Group categories</w:t>
            </w:r>
          </w:p>
        </w:tc>
        <w:tc>
          <w:tcPr>
            <w:tcW w:w="432" w:type="pct"/>
            <w:shd w:val="clear" w:color="auto" w:fill="DEEAF6"/>
            <w:vAlign w:val="center"/>
          </w:tcPr>
          <w:p w:rsidR="000D12FA" w:rsidRPr="00645F30" w:rsidRDefault="000D12FA" w:rsidP="00B649C0">
            <w:pPr>
              <w:rPr>
                <w:rFonts w:ascii="Arial" w:hAnsi="Arial" w:cs="Arial"/>
                <w:b/>
                <w:i/>
                <w:sz w:val="20"/>
              </w:rPr>
            </w:pPr>
            <w:r w:rsidRPr="00645F30">
              <w:rPr>
                <w:rFonts w:ascii="Arial" w:hAnsi="Arial" w:cs="Arial"/>
                <w:b/>
                <w:i/>
                <w:sz w:val="20"/>
              </w:rPr>
              <w:t>Yes</w:t>
            </w:r>
          </w:p>
        </w:tc>
      </w:tr>
      <w:tr w:rsidR="00C43798" w:rsidRPr="00645F30" w:rsidTr="00B649C0">
        <w:tc>
          <w:tcPr>
            <w:tcW w:w="5000" w:type="pct"/>
            <w:gridSpan w:val="2"/>
          </w:tcPr>
          <w:p w:rsidR="000D12FA" w:rsidRPr="00645F30" w:rsidRDefault="000D12FA" w:rsidP="00B649C0">
            <w:pPr>
              <w:rPr>
                <w:rFonts w:ascii="Arial" w:hAnsi="Arial" w:cs="Arial"/>
                <w:b/>
                <w:sz w:val="20"/>
              </w:rPr>
            </w:pPr>
            <w:r w:rsidRPr="00645F30">
              <w:rPr>
                <w:rFonts w:ascii="Arial" w:hAnsi="Arial" w:cs="Arial"/>
                <w:b/>
                <w:sz w:val="20"/>
                <w:u w:val="single"/>
              </w:rPr>
              <w:t>Group 1</w:t>
            </w:r>
            <w:r w:rsidRPr="00645F30">
              <w:rPr>
                <w:rFonts w:ascii="Arial" w:hAnsi="Arial" w:cs="Arial"/>
                <w:b/>
                <w:sz w:val="20"/>
              </w:rPr>
              <w:t xml:space="preserve"> – Ready for tendering and investment realisation</w:t>
            </w:r>
          </w:p>
        </w:tc>
      </w:tr>
      <w:tr w:rsidR="00C43798" w:rsidRPr="00645F30" w:rsidTr="00B649C0">
        <w:tc>
          <w:tcPr>
            <w:tcW w:w="4568" w:type="pct"/>
          </w:tcPr>
          <w:p w:rsidR="000D12FA" w:rsidRPr="00645F30" w:rsidRDefault="000D12FA" w:rsidP="00B649C0">
            <w:pPr>
              <w:spacing w:beforeLines="40" w:before="96" w:afterLines="40" w:after="96"/>
              <w:rPr>
                <w:rFonts w:ascii="Arial" w:hAnsi="Arial" w:cs="Arial"/>
                <w:sz w:val="20"/>
              </w:rPr>
            </w:pPr>
            <w:r w:rsidRPr="00645F30">
              <w:rPr>
                <w:rFonts w:ascii="Arial" w:hAnsi="Arial" w:cs="Arial"/>
                <w:sz w:val="20"/>
                <w:u w:val="single"/>
              </w:rPr>
              <w:t>Group 1a</w:t>
            </w:r>
            <w:r w:rsidRPr="00645F30">
              <w:rPr>
                <w:rFonts w:ascii="Arial" w:hAnsi="Arial" w:cs="Arial"/>
                <w:sz w:val="20"/>
              </w:rPr>
              <w:t xml:space="preserve"> – projects with technical documentation prepared, ready for tender preparation or tendering</w:t>
            </w:r>
          </w:p>
        </w:tc>
        <w:tc>
          <w:tcPr>
            <w:tcW w:w="432" w:type="pct"/>
            <w:vAlign w:val="center"/>
          </w:tcPr>
          <w:p w:rsidR="000D12FA" w:rsidRPr="00645F30" w:rsidRDefault="000D12FA" w:rsidP="00B649C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C43798" w:rsidRPr="00645F30" w:rsidTr="00B649C0">
        <w:tc>
          <w:tcPr>
            <w:tcW w:w="4568" w:type="pct"/>
          </w:tcPr>
          <w:p w:rsidR="000D12FA" w:rsidRPr="00645F30" w:rsidRDefault="000D12FA" w:rsidP="00B649C0">
            <w:pPr>
              <w:spacing w:beforeLines="40" w:before="96" w:afterLines="40" w:after="96"/>
              <w:ind w:left="-15"/>
              <w:rPr>
                <w:rFonts w:ascii="Arial" w:hAnsi="Arial" w:cs="Arial"/>
                <w:sz w:val="20"/>
              </w:rPr>
            </w:pPr>
            <w:r w:rsidRPr="00645F30">
              <w:rPr>
                <w:rFonts w:ascii="Arial" w:hAnsi="Arial" w:cs="Arial"/>
                <w:sz w:val="20"/>
                <w:u w:val="single"/>
              </w:rPr>
              <w:t>Group 1b</w:t>
            </w:r>
            <w:r w:rsidRPr="00645F30">
              <w:rPr>
                <w:rFonts w:ascii="Arial" w:hAnsi="Arial" w:cs="Arial"/>
                <w:sz w:val="20"/>
              </w:rPr>
              <w:t xml:space="preserve"> – projects with preparation of technical documentation ongoing, and ready for tendering when it is finished, or some final approvals/permits are missing</w:t>
            </w:r>
          </w:p>
        </w:tc>
        <w:tc>
          <w:tcPr>
            <w:tcW w:w="432" w:type="pct"/>
            <w:vAlign w:val="center"/>
          </w:tcPr>
          <w:p w:rsidR="000D12FA" w:rsidRPr="00645F30" w:rsidRDefault="000D12FA" w:rsidP="00B649C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C43798" w:rsidRPr="00645F30" w:rsidTr="00B649C0">
        <w:tc>
          <w:tcPr>
            <w:tcW w:w="5000" w:type="pct"/>
            <w:gridSpan w:val="2"/>
          </w:tcPr>
          <w:p w:rsidR="000D12FA" w:rsidRPr="00645F30" w:rsidRDefault="000D12FA" w:rsidP="00B649C0">
            <w:pPr>
              <w:rPr>
                <w:rFonts w:ascii="Arial" w:hAnsi="Arial" w:cs="Arial"/>
                <w:b/>
                <w:sz w:val="20"/>
              </w:rPr>
            </w:pPr>
            <w:r w:rsidRPr="00645F30">
              <w:rPr>
                <w:rFonts w:ascii="Arial" w:hAnsi="Arial" w:cs="Arial"/>
                <w:b/>
                <w:sz w:val="20"/>
                <w:u w:val="single"/>
              </w:rPr>
              <w:t>Group 2</w:t>
            </w:r>
            <w:r w:rsidRPr="00645F30">
              <w:rPr>
                <w:rFonts w:ascii="Arial" w:hAnsi="Arial" w:cs="Arial"/>
                <w:b/>
                <w:sz w:val="20"/>
              </w:rPr>
              <w:t xml:space="preserve"> – Ready for preparation of technical documentation</w:t>
            </w:r>
          </w:p>
        </w:tc>
      </w:tr>
      <w:tr w:rsidR="00C43798" w:rsidRPr="00645F30" w:rsidTr="00B649C0">
        <w:tc>
          <w:tcPr>
            <w:tcW w:w="4568" w:type="pct"/>
          </w:tcPr>
          <w:p w:rsidR="000D12FA" w:rsidRPr="00645F30" w:rsidRDefault="000D12FA" w:rsidP="00B649C0">
            <w:pPr>
              <w:rPr>
                <w:rFonts w:ascii="Arial" w:hAnsi="Arial" w:cs="Arial"/>
                <w:sz w:val="20"/>
              </w:rPr>
            </w:pPr>
            <w:r w:rsidRPr="00645F30">
              <w:rPr>
                <w:rFonts w:ascii="Arial" w:hAnsi="Arial" w:cs="Arial"/>
                <w:sz w:val="20"/>
                <w:u w:val="single"/>
              </w:rPr>
              <w:t>Group 2a</w:t>
            </w:r>
            <w:r w:rsidRPr="00645F30">
              <w:rPr>
                <w:rFonts w:ascii="Arial" w:hAnsi="Arial" w:cs="Arial"/>
                <w:sz w:val="20"/>
              </w:rPr>
              <w:t xml:space="preserve"> – projects with spatial planning documentation completed and property-related issues resolved</w:t>
            </w:r>
          </w:p>
        </w:tc>
        <w:tc>
          <w:tcPr>
            <w:tcW w:w="432" w:type="pct"/>
            <w:vAlign w:val="center"/>
          </w:tcPr>
          <w:p w:rsidR="000D12FA" w:rsidRPr="00645F30" w:rsidRDefault="000D12FA" w:rsidP="00B649C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C43798" w:rsidRPr="00645F30" w:rsidTr="00B649C0">
        <w:tc>
          <w:tcPr>
            <w:tcW w:w="4568" w:type="pct"/>
          </w:tcPr>
          <w:p w:rsidR="000D12FA" w:rsidRPr="00645F30" w:rsidRDefault="000D12FA" w:rsidP="00B649C0">
            <w:pPr>
              <w:spacing w:beforeLines="40" w:before="96" w:afterLines="40" w:after="96"/>
              <w:rPr>
                <w:rFonts w:ascii="Arial" w:hAnsi="Arial" w:cs="Arial"/>
                <w:sz w:val="20"/>
              </w:rPr>
            </w:pPr>
            <w:r w:rsidRPr="00645F30">
              <w:rPr>
                <w:rFonts w:ascii="Arial" w:hAnsi="Arial" w:cs="Arial"/>
                <w:sz w:val="20"/>
                <w:u w:val="single"/>
              </w:rPr>
              <w:t>Group 2b</w:t>
            </w:r>
            <w:r w:rsidRPr="00645F30">
              <w:rPr>
                <w:rFonts w:ascii="Arial" w:hAnsi="Arial" w:cs="Arial"/>
                <w:sz w:val="20"/>
              </w:rPr>
              <w:t xml:space="preserve"> – projects with spatial planning documentation completed and resolving of property-related issues ongoing or property-related issues unresolved;</w:t>
            </w:r>
          </w:p>
        </w:tc>
        <w:tc>
          <w:tcPr>
            <w:tcW w:w="432" w:type="pct"/>
            <w:vAlign w:val="center"/>
          </w:tcPr>
          <w:p w:rsidR="000D12FA" w:rsidRPr="00645F30" w:rsidRDefault="000D12FA" w:rsidP="00B649C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0D12FA" w:rsidRPr="00645F30" w:rsidTr="00B649C0">
        <w:tc>
          <w:tcPr>
            <w:tcW w:w="4568" w:type="pct"/>
          </w:tcPr>
          <w:p w:rsidR="000D12FA" w:rsidRPr="00645F30" w:rsidRDefault="000D12FA" w:rsidP="00B649C0">
            <w:pPr>
              <w:spacing w:beforeLines="40" w:before="96" w:afterLines="40" w:after="96"/>
              <w:rPr>
                <w:rFonts w:ascii="Arial" w:hAnsi="Arial" w:cs="Arial"/>
                <w:sz w:val="20"/>
              </w:rPr>
            </w:pPr>
            <w:r w:rsidRPr="00645F30">
              <w:rPr>
                <w:rFonts w:ascii="Arial" w:hAnsi="Arial" w:cs="Arial"/>
                <w:sz w:val="20"/>
                <w:u w:val="single"/>
              </w:rPr>
              <w:t>Group 2c</w:t>
            </w:r>
            <w:r w:rsidRPr="00645F30">
              <w:rPr>
                <w:rFonts w:ascii="Arial" w:hAnsi="Arial" w:cs="Arial"/>
                <w:sz w:val="20"/>
              </w:rPr>
              <w:t xml:space="preserve"> – projects with gaps in spatial planning documentation and resolving of property-related issues ongoing or property-related issues unresolved.</w:t>
            </w:r>
          </w:p>
        </w:tc>
        <w:tc>
          <w:tcPr>
            <w:tcW w:w="432" w:type="pct"/>
            <w:vAlign w:val="center"/>
          </w:tcPr>
          <w:p w:rsidR="000D12FA" w:rsidRPr="00645F30" w:rsidRDefault="000D12FA" w:rsidP="00B649C0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645F30">
              <w:rPr>
                <w:rFonts w:ascii="Arial" w:hAnsi="Arial" w:cs="Arial"/>
                <w:i/>
                <w:sz w:val="20"/>
              </w:rPr>
              <w:t>Yes</w:t>
            </w:r>
          </w:p>
        </w:tc>
      </w:tr>
    </w:tbl>
    <w:p w:rsidR="000D12FA" w:rsidRPr="00645F30" w:rsidRDefault="000D12FA" w:rsidP="000D12FA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0D12FA" w:rsidRPr="00645F30" w:rsidRDefault="000D12FA" w:rsidP="000D12FA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645F30">
        <w:rPr>
          <w:rFonts w:ascii="Arial" w:eastAsia="Times New Roman" w:hAnsi="Arial" w:cs="Arial"/>
          <w:b/>
          <w:bCs/>
          <w:sz w:val="20"/>
          <w:szCs w:val="20"/>
        </w:rPr>
        <w:t>Criteria for Strategic Relevance</w:t>
      </w:r>
    </w:p>
    <w:p w:rsidR="000D12FA" w:rsidRPr="00645F30" w:rsidRDefault="000D12FA" w:rsidP="000D12FA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GridTable1Light-Accent515"/>
        <w:tblW w:w="5000" w:type="pct"/>
        <w:tblLook w:val="04A0" w:firstRow="1" w:lastRow="0" w:firstColumn="1" w:lastColumn="0" w:noHBand="0" w:noVBand="1"/>
      </w:tblPr>
      <w:tblGrid>
        <w:gridCol w:w="572"/>
        <w:gridCol w:w="2579"/>
        <w:gridCol w:w="784"/>
        <w:gridCol w:w="3250"/>
        <w:gridCol w:w="1049"/>
        <w:gridCol w:w="1116"/>
      </w:tblGrid>
      <w:tr w:rsidR="00C43798" w:rsidRPr="00645F30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</w:rPr>
              <w:t>No.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shd w:val="clear" w:color="auto" w:fill="DBE5F1"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45F30">
              <w:rPr>
                <w:rFonts w:ascii="Arial" w:eastAsia="Times New Roman" w:hAnsi="Arial" w:cs="Arial"/>
                <w:sz w:val="20"/>
                <w:szCs w:val="20"/>
              </w:rPr>
              <w:t>Prioritisation</w:t>
            </w:r>
            <w:proofErr w:type="spellEnd"/>
            <w:r w:rsidRPr="00645F30">
              <w:rPr>
                <w:rFonts w:ascii="Arial" w:eastAsia="Times New Roman" w:hAnsi="Arial" w:cs="Arial"/>
                <w:sz w:val="20"/>
                <w:szCs w:val="20"/>
              </w:rPr>
              <w:t xml:space="preserve"> criteria for strategic relevance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</w:rPr>
              <w:t>Score</w:t>
            </w:r>
            <w:r w:rsidRPr="00645F30">
              <w:rPr>
                <w:rFonts w:ascii="Arial" w:eastAsia="Times New Roman" w:hAnsi="Arial" w:cs="Arial"/>
                <w:sz w:val="20"/>
                <w:szCs w:val="20"/>
              </w:rPr>
              <w:br/>
              <w:t>(1-5)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</w:rPr>
              <w:t>Scoring guide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</w:rPr>
              <w:t>Weight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shd w:val="clear" w:color="auto" w:fill="DBE5F1"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</w:rPr>
              <w:t>Weighted score</w:t>
            </w:r>
          </w:p>
        </w:tc>
      </w:tr>
      <w:tr w:rsidR="00C43798" w:rsidRPr="00645F30" w:rsidTr="00B649C0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</w:rPr>
              <w:t>S1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project improves inter-modality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New intermodal centers = 5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Existing intermodal centers = 3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 inter-modality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C43798" w:rsidRPr="00645F30" w:rsidTr="00B649C0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project increases international traffic of persons and freights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Significant increase = 5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Moderate increase = 3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Limited increase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</w:tr>
      <w:tr w:rsidR="00C43798" w:rsidRPr="00645F30" w:rsidTr="00B649C0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S3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project is included in the latest Multi-annual plan (MAP) of SEETO 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Priority List = 5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Preparation list = 3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Not included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2</w:t>
            </w:r>
          </w:p>
        </w:tc>
      </w:tr>
      <w:tr w:rsidR="00C43798" w:rsidRPr="00645F30" w:rsidTr="00B649C0">
        <w:trPr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S4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project provides connection to TEN-T corridors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Yes = 5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</w:tr>
      <w:tr w:rsidR="00C43798" w:rsidRPr="00645F30" w:rsidTr="00B649C0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S5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project addresses a significant safety problem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Significant safety problems = 5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Safety problems of moderate nature = 3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 record of safety issues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C43798" w:rsidRPr="00645F30" w:rsidTr="00B649C0">
        <w:trPr>
          <w:trHeight w:val="1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S6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Technical characteristics of the infrastructure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New infrastructure, with high standards = 5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Improvement of characteristics= 3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Rehabilitation retaining the same characteristics=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C43798" w:rsidRPr="00645F30" w:rsidTr="00B649C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S7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Annual traffic demand growth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Significant growth = 5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Moderate growth = 3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 growth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</w:tr>
      <w:tr w:rsidR="00C43798" w:rsidRPr="00645F30" w:rsidTr="00B649C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S8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Environmental effects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 effects = 5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Minimal effects = 3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Serious effects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10</w:t>
            </w:r>
          </w:p>
        </w:tc>
      </w:tr>
      <w:tr w:rsidR="00C43798" w:rsidRPr="00645F30" w:rsidTr="00B649C0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S9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project contributes to overall economic growth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Inter-regional = 5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Regional = 3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Country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2</w:t>
            </w:r>
          </w:p>
        </w:tc>
      </w:tr>
      <w:tr w:rsidR="00C43798" w:rsidRPr="00645F30" w:rsidTr="00B649C0">
        <w:trPr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S10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project is part of a </w:t>
            </w:r>
            <w:proofErr w:type="spellStart"/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programme</w:t>
            </w:r>
            <w:proofErr w:type="spellEnd"/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continuing an existing investment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Finalizing an investment = 5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Continuing running investment = 3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New project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</w:tr>
      <w:tr w:rsidR="00C43798" w:rsidRPr="00645F30" w:rsidTr="00B649C0">
        <w:trPr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S11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project is the main transport solution in the same connection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 other alternative solution = 5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 alternative solution, other type of transport = 3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 alternative solution, same type of transport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</w:tr>
      <w:tr w:rsidR="00C43798" w:rsidRPr="00645F30" w:rsidTr="00B649C0">
        <w:trPr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S12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project provides improved transit /transport facilities, access to new markets and jobs / education and health services and stimulates mobility and new investments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Significant improvement = 5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Medium improvement = 3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Limited improvement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6</w:t>
            </w:r>
          </w:p>
        </w:tc>
      </w:tr>
      <w:tr w:rsidR="00C43798" w:rsidRPr="00645F30" w:rsidTr="00B649C0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S13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Total cost of the project was defined 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Well defined and confirmed by studies = 5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Well defined but not confirmed by studies = 3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Superficially defined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</w:tr>
      <w:tr w:rsidR="00C43798" w:rsidRPr="00645F30" w:rsidTr="00B649C0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S14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management implementation/ operation/ maintenance capacity of the proponent is adequate for this type of the project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Adequate capacity = 5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Arrangements for strengthening the capacity in </w:t>
            </w:r>
            <w:r w:rsidR="00757934"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place =</w:t>
            </w: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3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Insufficient capacity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645F3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C43798" w:rsidRPr="00645F30" w:rsidTr="00B649C0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6" w:type="pct"/>
            <w:gridSpan w:val="5"/>
            <w:tcBorders>
              <w:top w:val="doub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244061"/>
            <w:noWrap/>
            <w:vAlign w:val="center"/>
            <w:hideMark/>
          </w:tcPr>
          <w:p w:rsidR="000D12FA" w:rsidRPr="00645F30" w:rsidRDefault="000D12FA" w:rsidP="00B649C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sz w:val="20"/>
                <w:szCs w:val="20"/>
              </w:rPr>
              <w:t>Final score for the project:</w:t>
            </w:r>
          </w:p>
        </w:tc>
        <w:tc>
          <w:tcPr>
            <w:tcW w:w="584" w:type="pct"/>
            <w:tcBorders>
              <w:top w:val="doub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244061"/>
            <w:noWrap/>
            <w:vAlign w:val="center"/>
            <w:hideMark/>
          </w:tcPr>
          <w:p w:rsidR="000D12FA" w:rsidRPr="00645F30" w:rsidRDefault="000D12FA" w:rsidP="00B649C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F30">
              <w:rPr>
                <w:rFonts w:ascii="Arial" w:eastAsia="Times New Roman" w:hAnsi="Arial" w:cs="Arial"/>
                <w:b/>
                <w:sz w:val="20"/>
                <w:szCs w:val="20"/>
              </w:rPr>
              <w:t>52</w:t>
            </w:r>
          </w:p>
        </w:tc>
      </w:tr>
    </w:tbl>
    <w:p w:rsidR="000D12FA" w:rsidRPr="00645F30" w:rsidRDefault="000D12FA" w:rsidP="000D12FA">
      <w:pPr>
        <w:rPr>
          <w:rFonts w:ascii="Arial" w:hAnsi="Arial" w:cs="Arial"/>
          <w:sz w:val="20"/>
          <w:szCs w:val="20"/>
        </w:rPr>
      </w:pPr>
    </w:p>
    <w:p w:rsidR="0007239F" w:rsidRPr="00645F30" w:rsidRDefault="0007239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7239F" w:rsidRPr="00645F3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867" w:rsidRDefault="003B2867" w:rsidP="000D12FA">
      <w:r>
        <w:separator/>
      </w:r>
    </w:p>
  </w:endnote>
  <w:endnote w:type="continuationSeparator" w:id="0">
    <w:p w:rsidR="003B2867" w:rsidRDefault="003B2867" w:rsidP="000D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2FA" w:rsidRPr="000D12FA" w:rsidRDefault="000D12FA" w:rsidP="00344C29">
    <w:pPr>
      <w:pStyle w:val="Footer"/>
      <w:rPr>
        <w:rFonts w:ascii="Arial" w:hAnsi="Arial" w:cs="Arial"/>
        <w:sz w:val="22"/>
        <w:szCs w:val="22"/>
      </w:rPr>
    </w:pPr>
  </w:p>
  <w:p w:rsidR="000D12FA" w:rsidRDefault="000D1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867" w:rsidRDefault="003B2867" w:rsidP="000D12FA">
      <w:r>
        <w:separator/>
      </w:r>
    </w:p>
  </w:footnote>
  <w:footnote w:type="continuationSeparator" w:id="0">
    <w:p w:rsidR="003B2867" w:rsidRDefault="003B2867" w:rsidP="000D1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FA"/>
    <w:rsid w:val="00003E8B"/>
    <w:rsid w:val="0007239F"/>
    <w:rsid w:val="000C5DA5"/>
    <w:rsid w:val="000D12FA"/>
    <w:rsid w:val="001E4D0B"/>
    <w:rsid w:val="00221B77"/>
    <w:rsid w:val="00344C29"/>
    <w:rsid w:val="00347EB1"/>
    <w:rsid w:val="003830F0"/>
    <w:rsid w:val="003B2867"/>
    <w:rsid w:val="003F1BAA"/>
    <w:rsid w:val="005B3DA1"/>
    <w:rsid w:val="00645F30"/>
    <w:rsid w:val="006779F7"/>
    <w:rsid w:val="00757934"/>
    <w:rsid w:val="009F439B"/>
    <w:rsid w:val="00A80173"/>
    <w:rsid w:val="00C43798"/>
    <w:rsid w:val="00CD5326"/>
    <w:rsid w:val="00D44A65"/>
    <w:rsid w:val="00E464AE"/>
    <w:rsid w:val="00EA7C36"/>
    <w:rsid w:val="00F37493"/>
    <w:rsid w:val="00FD6737"/>
    <w:rsid w:val="00FE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C1120"/>
  <w15:chartTrackingRefBased/>
  <w15:docId w15:val="{14F6780B-0D71-4A56-8649-FF8D3C23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2FA"/>
    <w:rPr>
      <w:rFonts w:ascii="Times New Roman" w:eastAsia="MS Mincho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D12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GridTable1Light-Accent514">
    <w:name w:val="Grid Table 1 Light - Accent 514"/>
    <w:basedOn w:val="TableNormal"/>
    <w:uiPriority w:val="46"/>
    <w:rsid w:val="000D12FA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2">
    <w:name w:val="Grid Table 1 Light - Accent 112"/>
    <w:basedOn w:val="TableNormal"/>
    <w:uiPriority w:val="46"/>
    <w:rsid w:val="000D12FA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5">
    <w:name w:val="Grid Table 1 Light - Accent 515"/>
    <w:basedOn w:val="TableNormal"/>
    <w:uiPriority w:val="46"/>
    <w:rsid w:val="000D12FA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8">
    <w:name w:val="Table Grid18"/>
    <w:basedOn w:val="TableNormal"/>
    <w:next w:val="TableGrid"/>
    <w:uiPriority w:val="39"/>
    <w:rsid w:val="000D12FA"/>
    <w:rPr>
      <w:rFonts w:eastAsia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D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2FA"/>
    <w:rPr>
      <w:rFonts w:ascii="Times New Roman" w:eastAsia="MS Mincho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D1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2FA"/>
    <w:rPr>
      <w:rFonts w:ascii="Times New Roman" w:eastAsia="MS Mincho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Xhevat Ramosaj</dc:creator>
  <cp:keywords/>
  <dc:description/>
  <cp:lastModifiedBy>Tringe Sokoli</cp:lastModifiedBy>
  <cp:revision>7</cp:revision>
  <dcterms:created xsi:type="dcterms:W3CDTF">2024-07-23T07:38:00Z</dcterms:created>
  <dcterms:modified xsi:type="dcterms:W3CDTF">2024-08-12T13:37:00Z</dcterms:modified>
</cp:coreProperties>
</file>