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A7" w:rsidRPr="004E5A14" w:rsidRDefault="005D7C0D" w:rsidP="004E5A14">
      <w:pPr>
        <w:rPr>
          <w:rFonts w:ascii="Arial" w:hAnsi="Arial" w:cs="Arial"/>
          <w:b/>
          <w:sz w:val="24"/>
        </w:rPr>
      </w:pPr>
      <w:bookmarkStart w:id="0" w:name="_Toc151907291"/>
      <w:r>
        <w:rPr>
          <w:rFonts w:ascii="Arial" w:hAnsi="Arial"/>
          <w:b/>
          <w:sz w:val="24"/>
        </w:rPr>
        <w:t>GRID 1 ENV: Imperativi strategjik: Rritja e numrit të impianteve të trajtimit të ujërave të zeza në Kosovë</w:t>
      </w:r>
      <w:bookmarkEnd w:id="0"/>
    </w:p>
    <w:p w:rsidR="00EC4BA7" w:rsidRPr="004E5A14" w:rsidRDefault="00EC4BA7" w:rsidP="00EC4BA7">
      <w:pPr>
        <w:rPr>
          <w:rFonts w:ascii="Arial" w:hAnsi="Arial" w:cs="Arial"/>
        </w:rPr>
      </w:pPr>
    </w:p>
    <w:tbl>
      <w:tblPr>
        <w:tblStyle w:val="GridTable1Light-Accent512"/>
        <w:tblW w:w="5000" w:type="pct"/>
        <w:tblInd w:w="108" w:type="dxa"/>
        <w:tblLook w:val="04A0" w:firstRow="1" w:lastRow="0" w:firstColumn="1" w:lastColumn="0" w:noHBand="0" w:noVBand="1"/>
      </w:tblPr>
      <w:tblGrid>
        <w:gridCol w:w="1527"/>
        <w:gridCol w:w="5738"/>
        <w:gridCol w:w="667"/>
        <w:gridCol w:w="1117"/>
      </w:tblGrid>
      <w:tr w:rsidR="00D93B70" w:rsidRPr="004E5A14" w:rsidTr="00671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" w:type="pct"/>
            <w:vAlign w:val="center"/>
            <w:hideMark/>
          </w:tcPr>
          <w:p w:rsidR="00EC4BA7" w:rsidRPr="004E5A14" w:rsidRDefault="006956DD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EC4BA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78" w:type="pct"/>
            <w:noWrap/>
            <w:vAlign w:val="center"/>
            <w:hideMark/>
          </w:tcPr>
          <w:p w:rsidR="00D93B70" w:rsidRPr="0014116E" w:rsidRDefault="00671EB5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Ministria e Ekonomisë; </w:t>
            </w:r>
            <w:r w:rsidR="00E718E7">
              <w:rPr>
                <w:rFonts w:ascii="Arial" w:hAnsi="Arial"/>
                <w:b w:val="0"/>
                <w:sz w:val="18"/>
              </w:rPr>
              <w:t>Ministria e Mjedisit, Planifikimit Hapësinor dhe</w:t>
            </w:r>
          </w:p>
          <w:p w:rsidR="00EC4BA7" w:rsidRPr="0014116E" w:rsidRDefault="00E718E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Infrastrukturës; Kompanitë Rajonale të Ujësjellësit</w:t>
            </w:r>
          </w:p>
        </w:tc>
        <w:tc>
          <w:tcPr>
            <w:tcW w:w="369" w:type="pct"/>
            <w:noWrap/>
            <w:vAlign w:val="center"/>
            <w:hideMark/>
          </w:tcPr>
          <w:p w:rsidR="00EC4BA7" w:rsidRPr="00E33095" w:rsidRDefault="006956DD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EC4BA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617" w:type="pct"/>
            <w:noWrap/>
            <w:vAlign w:val="center"/>
            <w:hideMark/>
          </w:tcPr>
          <w:p w:rsidR="00EC4BA7" w:rsidRPr="0014116E" w:rsidRDefault="0057248D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D93B70" w:rsidRPr="004E5A14" w:rsidTr="00671EB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" w:type="pct"/>
            <w:vAlign w:val="center"/>
            <w:hideMark/>
          </w:tcPr>
          <w:p w:rsidR="00EC4BA7" w:rsidRPr="004E5A14" w:rsidRDefault="00EC4BA7" w:rsidP="00671EB5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4864" w:type="pct"/>
            <w:gridSpan w:val="3"/>
            <w:noWrap/>
            <w:vAlign w:val="center"/>
            <w:hideMark/>
          </w:tcPr>
          <w:p w:rsidR="00EC4BA7" w:rsidRPr="00E33095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Mjedisi </w:t>
            </w:r>
          </w:p>
        </w:tc>
      </w:tr>
      <w:tr w:rsidR="00D93B70" w:rsidRPr="004E5A14" w:rsidTr="00671EB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" w:type="pct"/>
            <w:vAlign w:val="center"/>
          </w:tcPr>
          <w:p w:rsidR="00EC4BA7" w:rsidRPr="004E5A14" w:rsidRDefault="00EC4BA7" w:rsidP="00671EB5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671EB5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864" w:type="pct"/>
            <w:gridSpan w:val="3"/>
            <w:noWrap/>
            <w:vAlign w:val="center"/>
          </w:tcPr>
          <w:p w:rsidR="00EC4BA7" w:rsidRPr="00E33095" w:rsidRDefault="00CD3DC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Ujërat e zeza </w:t>
            </w:r>
          </w:p>
        </w:tc>
      </w:tr>
      <w:tr w:rsidR="00D93B70" w:rsidRPr="004E5A14" w:rsidTr="00671EB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" w:type="pct"/>
            <w:vAlign w:val="center"/>
            <w:hideMark/>
          </w:tcPr>
          <w:p w:rsidR="00EC4BA7" w:rsidRPr="004E5A14" w:rsidRDefault="00EC4BA7" w:rsidP="00671EB5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4864" w:type="pct"/>
            <w:gridSpan w:val="3"/>
            <w:noWrap/>
            <w:vAlign w:val="center"/>
            <w:hideMark/>
          </w:tcPr>
          <w:p w:rsidR="00EC4BA7" w:rsidRPr="00E33095" w:rsidRDefault="00EC4BA7" w:rsidP="00D7775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Ekonomisë</w:t>
            </w:r>
          </w:p>
        </w:tc>
      </w:tr>
      <w:tr w:rsidR="00D93B70" w:rsidRPr="004E5A14" w:rsidTr="00671EB5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" w:type="pct"/>
            <w:vAlign w:val="center"/>
            <w:hideMark/>
          </w:tcPr>
          <w:p w:rsidR="00EC4BA7" w:rsidRPr="004E5A14" w:rsidRDefault="00EC4BA7" w:rsidP="00671EB5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671EB5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4864" w:type="pct"/>
            <w:gridSpan w:val="3"/>
            <w:hideMark/>
          </w:tcPr>
          <w:p w:rsidR="00EC4BA7" w:rsidRPr="00E33095" w:rsidRDefault="005D7C0D" w:rsidP="00671EB5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</w:t>
            </w:r>
            <w:r w:rsidR="00671EB5">
              <w:rPr>
                <w:rFonts w:ascii="Arial" w:hAnsi="Arial"/>
                <w:sz w:val="18"/>
              </w:rPr>
              <w:t>mperativi strategjik: Rritja e n</w:t>
            </w:r>
            <w:r w:rsidR="003A0BE3">
              <w:rPr>
                <w:rFonts w:ascii="Arial" w:hAnsi="Arial"/>
                <w:sz w:val="18"/>
              </w:rPr>
              <w:t xml:space="preserve">umrit të </w:t>
            </w:r>
            <w:r w:rsidR="00671EB5">
              <w:rPr>
                <w:rFonts w:ascii="Arial" w:hAnsi="Arial"/>
                <w:sz w:val="18"/>
              </w:rPr>
              <w:t>i</w:t>
            </w:r>
            <w:r w:rsidR="003A0BE3">
              <w:rPr>
                <w:rFonts w:ascii="Arial" w:hAnsi="Arial"/>
                <w:sz w:val="18"/>
              </w:rPr>
              <w:t>mpiant</w:t>
            </w:r>
            <w:r w:rsidR="00671EB5">
              <w:rPr>
                <w:rFonts w:ascii="Arial" w:hAnsi="Arial"/>
                <w:sz w:val="18"/>
              </w:rPr>
              <w:t>eve të trajtimit të ujërave të z</w:t>
            </w:r>
            <w:r>
              <w:rPr>
                <w:rFonts w:ascii="Arial" w:hAnsi="Arial"/>
                <w:sz w:val="18"/>
              </w:rPr>
              <w:t xml:space="preserve">eza në Kosovë </w:t>
            </w:r>
          </w:p>
        </w:tc>
      </w:tr>
    </w:tbl>
    <w:p w:rsidR="00EC4BA7" w:rsidRPr="004E5A14" w:rsidRDefault="00EC4BA7" w:rsidP="00EC4BA7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671EB5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EC4BA7" w:rsidRPr="004E5A14" w:rsidTr="00671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EC4BA7" w:rsidRPr="004E5A14" w:rsidRDefault="00EC4BA7" w:rsidP="00671EB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671EB5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EC4BA7" w:rsidRPr="004E5A14" w:rsidTr="00671EB5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EC4BA7" w:rsidRPr="004E5A14" w:rsidTr="00671EB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EC4BA7" w:rsidRPr="004E5A14" w:rsidRDefault="00671EB5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</w:t>
            </w:r>
            <w:r w:rsidR="00EC4BA7">
              <w:rPr>
                <w:rFonts w:ascii="Arial" w:hAnsi="Arial"/>
                <w:sz w:val="18"/>
              </w:rPr>
              <w:t>kontribuon projekti</w:t>
            </w:r>
            <w:r>
              <w:rPr>
                <w:rFonts w:ascii="Arial" w:hAnsi="Arial"/>
                <w:sz w:val="18"/>
              </w:rPr>
              <w:t xml:space="preserve"> drejt arritjes së</w:t>
            </w:r>
            <w:r w:rsidR="00EC4BA7">
              <w:rPr>
                <w:rFonts w:ascii="Arial" w:hAnsi="Arial"/>
                <w:sz w:val="18"/>
              </w:rPr>
              <w:t xml:space="preserve"> 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EC4BA7" w:rsidRPr="004E5A14" w:rsidTr="00671EB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EC4BA7" w:rsidRPr="004E5A14" w:rsidTr="00671EB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EC4BA7" w:rsidRPr="004E5A14" w:rsidRDefault="00EC4BA7" w:rsidP="00671EB5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671EB5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671EB5" w:rsidRPr="004E5A14" w:rsidTr="00763F3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671EB5" w:rsidRPr="008016AE" w:rsidRDefault="00671EB5" w:rsidP="00671EB5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EC4BA7" w:rsidRPr="004E5A14" w:rsidRDefault="00EC4BA7" w:rsidP="00EC4BA7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EC4BA7" w:rsidRPr="004E5A14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EC4BA7" w:rsidRPr="004E5A14" w:rsidRDefault="00EC4BA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EC4BA7" w:rsidRPr="004E5A14" w:rsidRDefault="00EC4BA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EC4BA7" w:rsidRPr="004E5A14" w:rsidRDefault="00EC4BA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EC4BA7" w:rsidRPr="004E5A14" w:rsidRDefault="00EC4BA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EC4BA7" w:rsidRPr="004E5A14" w:rsidTr="00763F3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EC4BA7" w:rsidRPr="004E5A14" w:rsidRDefault="00EC4BA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</w:tr>
      <w:tr w:rsidR="00EC4BA7" w:rsidRPr="004E5A14" w:rsidTr="00763F3B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EC4BA7" w:rsidRPr="004E5A14" w:rsidRDefault="00EC4BA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EC4BA7" w:rsidRPr="004E5A14" w:rsidTr="00763F3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S3</w:t>
            </w:r>
          </w:p>
        </w:tc>
        <w:tc>
          <w:tcPr>
            <w:tcW w:w="1747" w:type="pct"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përfitojnë nga zbatimi i projektit.</w:t>
            </w:r>
          </w:p>
        </w:tc>
        <w:tc>
          <w:tcPr>
            <w:tcW w:w="403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EC4BA7" w:rsidRPr="004E5A14" w:rsidRDefault="00EC4BA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EC4BA7" w:rsidRPr="004E5A14" w:rsidTr="00763F3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747" w:type="pct"/>
            <w:vAlign w:val="center"/>
            <w:hideMark/>
          </w:tcPr>
          <w:p w:rsidR="00EC4BA7" w:rsidRPr="004E5A14" w:rsidRDefault="006956DD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reduktimin</w:t>
            </w:r>
            <w:r w:rsidR="00EC4BA7">
              <w:rPr>
                <w:rFonts w:ascii="Arial" w:hAnsi="Arial"/>
                <w:sz w:val="18"/>
              </w:rPr>
              <w:t xml:space="preserve">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EC4BA7" w:rsidRPr="004E5A14" w:rsidRDefault="00EC4BA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EC4BA7" w:rsidRPr="004E5A14" w:rsidTr="00763F3B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EC4BA7" w:rsidRPr="004E5A14" w:rsidRDefault="00EC4BA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EC4BA7" w:rsidRPr="004E5A14" w:rsidTr="00763F3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EC4BA7" w:rsidRPr="004E5A14" w:rsidRDefault="00EC4BA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EC4BA7" w:rsidRPr="004E5A14" w:rsidTr="00763F3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EC4BA7" w:rsidRPr="004E5A14" w:rsidRDefault="00EC4BA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EC4BA7" w:rsidRPr="004E5A14" w:rsidTr="00763F3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EC4BA7" w:rsidRPr="004E5A14" w:rsidTr="00763F3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EC4BA7" w:rsidRPr="004E5A14" w:rsidRDefault="00EC4BA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EC4BA7" w:rsidRPr="004E5A14" w:rsidTr="00763F3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EC4BA7" w:rsidRPr="004E5A14" w:rsidRDefault="00EC4BA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132</w:t>
            </w:r>
          </w:p>
        </w:tc>
      </w:tr>
    </w:tbl>
    <w:p w:rsidR="00EC4BA7" w:rsidRPr="004E5A14" w:rsidRDefault="00EC4BA7" w:rsidP="00EC4BA7">
      <w:pPr>
        <w:rPr>
          <w:rFonts w:ascii="Arial" w:hAnsi="Arial" w:cs="Arial"/>
          <w:szCs w:val="20"/>
        </w:rPr>
      </w:pPr>
      <w:bookmarkStart w:id="1" w:name="_GoBack"/>
      <w:bookmarkEnd w:id="1"/>
    </w:p>
    <w:sectPr w:rsidR="00EC4BA7" w:rsidRPr="004E5A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A7"/>
    <w:rsid w:val="0014116E"/>
    <w:rsid w:val="002C5074"/>
    <w:rsid w:val="003A0BE3"/>
    <w:rsid w:val="004E5A14"/>
    <w:rsid w:val="0057248D"/>
    <w:rsid w:val="005D7C0D"/>
    <w:rsid w:val="00671EB5"/>
    <w:rsid w:val="006956DD"/>
    <w:rsid w:val="00871DC4"/>
    <w:rsid w:val="009319BB"/>
    <w:rsid w:val="00992F4F"/>
    <w:rsid w:val="00B14CE8"/>
    <w:rsid w:val="00BA6C8C"/>
    <w:rsid w:val="00CD3DC9"/>
    <w:rsid w:val="00D77758"/>
    <w:rsid w:val="00D93B70"/>
    <w:rsid w:val="00E33095"/>
    <w:rsid w:val="00E439C1"/>
    <w:rsid w:val="00E718E7"/>
    <w:rsid w:val="00EC4BA7"/>
    <w:rsid w:val="00F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D270"/>
  <w15:chartTrackingRefBased/>
  <w15:docId w15:val="{F3CE99C1-9905-41FF-AC44-6199D20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BA7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C4BA7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4BA7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EC4BA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EC4BA7"/>
    <w:pPr>
      <w:jc w:val="center"/>
    </w:pPr>
    <w:rPr>
      <w:b/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EC4BA7"/>
    <w:rPr>
      <w:rFonts w:ascii="Tahoma" w:eastAsia="Calibri" w:hAnsi="Tahoma" w:cs="Times New Roman"/>
      <w:b/>
      <w:sz w:val="20"/>
      <w:szCs w:val="24"/>
      <w:lang w:val="sq-AL" w:eastAsia="hr-HR"/>
    </w:rPr>
  </w:style>
  <w:style w:type="table" w:customStyle="1" w:styleId="GridTable1Light-Accent512">
    <w:name w:val="Grid Table 1 Light - Accent 512"/>
    <w:basedOn w:val="TableNormal"/>
    <w:uiPriority w:val="46"/>
    <w:rsid w:val="00EC4BA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EC4BA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EC4BA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14</cp:revision>
  <dcterms:created xsi:type="dcterms:W3CDTF">2024-07-24T12:35:00Z</dcterms:created>
  <dcterms:modified xsi:type="dcterms:W3CDTF">2024-10-23T12:09:00Z</dcterms:modified>
</cp:coreProperties>
</file>